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AD02" w14:textId="5332C17B" w:rsidR="00131F91" w:rsidRDefault="00131F91" w:rsidP="00131F91">
      <w:pPr>
        <w:ind w:left="5954" w:right="-284"/>
      </w:pPr>
      <w:r>
        <w:t xml:space="preserve">        </w:t>
      </w:r>
      <w:proofErr w:type="spellStart"/>
      <w:r>
        <w:t>Appendix</w:t>
      </w:r>
      <w:proofErr w:type="spellEnd"/>
    </w:p>
    <w:p w14:paraId="4679FC45" w14:textId="77777777" w:rsidR="00131F91" w:rsidRDefault="00131F91" w:rsidP="00131F91">
      <w:pPr>
        <w:ind w:left="5954" w:right="-284"/>
        <w:jc w:val="center"/>
      </w:pPr>
      <w:r>
        <w:t xml:space="preserve">to </w:t>
      </w:r>
      <w:proofErr w:type="spellStart"/>
      <w:r>
        <w:t>the</w:t>
      </w:r>
      <w:proofErr w:type="spellEnd"/>
      <w:r>
        <w:t xml:space="preserve"> </w:t>
      </w:r>
      <w:proofErr w:type="spellStart"/>
      <w:r>
        <w:t>Annex</w:t>
      </w:r>
      <w:proofErr w:type="spellEnd"/>
      <w:r>
        <w:t xml:space="preserve"> 8 „</w:t>
      </w:r>
      <w:proofErr w:type="spellStart"/>
      <w:r>
        <w:t>Proposal</w:t>
      </w:r>
      <w:proofErr w:type="spellEnd"/>
      <w:r>
        <w:t xml:space="preserve"> </w:t>
      </w:r>
      <w:proofErr w:type="spellStart"/>
      <w:r>
        <w:t>form</w:t>
      </w:r>
      <w:proofErr w:type="spellEnd"/>
      <w:r>
        <w:t>“</w:t>
      </w:r>
    </w:p>
    <w:p w14:paraId="50CFB50A" w14:textId="3D79A2AA" w:rsidR="00131F91" w:rsidRPr="00340C59" w:rsidRDefault="00131F91" w:rsidP="00131F91">
      <w:pPr>
        <w:ind w:left="5954" w:right="-284"/>
      </w:pPr>
      <w:r>
        <w:t xml:space="preserve">        (LOT 2)</w:t>
      </w:r>
    </w:p>
    <w:p w14:paraId="7C83719D" w14:textId="77777777" w:rsidR="00BC3433" w:rsidRPr="00340C59" w:rsidRDefault="00BC3433" w:rsidP="00112AC7">
      <w:pPr>
        <w:suppressAutoHyphens/>
        <w:jc w:val="center"/>
        <w:rPr>
          <w:b/>
        </w:rPr>
      </w:pPr>
    </w:p>
    <w:p w14:paraId="70314DA4" w14:textId="21EAD5B8" w:rsidR="00131F91" w:rsidRPr="00BE068C" w:rsidRDefault="00131F91" w:rsidP="00131F91">
      <w:pPr>
        <w:jc w:val="center"/>
        <w:rPr>
          <w:b/>
        </w:rPr>
      </w:pPr>
      <w:r>
        <w:rPr>
          <w:b/>
        </w:rPr>
        <w:t xml:space="preserve">TABLE OF CONFORMITY OF THE PROPOSED </w:t>
      </w:r>
      <w:r w:rsidRPr="00131F91">
        <w:rPr>
          <w:b/>
        </w:rPr>
        <w:t xml:space="preserve">PROTECTIVE IMPERMEABLE DECONTAMINATION CLOTHING </w:t>
      </w:r>
      <w:r>
        <w:rPr>
          <w:b/>
        </w:rPr>
        <w:t>TO THE TECHNICAL SPECIFICATION</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131F91" w:rsidRPr="00340C59" w14:paraId="0551E2BC" w14:textId="77777777" w:rsidTr="00B072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131F91" w:rsidRPr="00340C59" w:rsidRDefault="00131F91" w:rsidP="00131F91">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2659675D" w:rsidR="00131F91" w:rsidRPr="00340C59" w:rsidRDefault="00131F91" w:rsidP="00131F91">
            <w:pPr>
              <w:jc w:val="center"/>
              <w:rPr>
                <w:b/>
              </w:rPr>
            </w:pPr>
            <w:proofErr w:type="spellStart"/>
            <w:r w:rsidRPr="00BE068C">
              <w:rPr>
                <w:b/>
              </w:rPr>
              <w:t>Requirements</w:t>
            </w:r>
            <w:proofErr w:type="spellEnd"/>
          </w:p>
        </w:tc>
        <w:tc>
          <w:tcPr>
            <w:tcW w:w="2410" w:type="dxa"/>
            <w:tcBorders>
              <w:top w:val="single" w:sz="4" w:space="0" w:color="000000"/>
              <w:left w:val="single" w:sz="4" w:space="0" w:color="000000"/>
              <w:bottom w:val="single" w:sz="4" w:space="0" w:color="000000"/>
              <w:right w:val="single" w:sz="4" w:space="0" w:color="000000"/>
            </w:tcBorders>
            <w:vAlign w:val="center"/>
          </w:tcPr>
          <w:p w14:paraId="63C791BC" w14:textId="77777777" w:rsidR="00131F91" w:rsidRPr="00AC5D2C" w:rsidRDefault="00131F91" w:rsidP="00131F91">
            <w:pPr>
              <w:jc w:val="center"/>
              <w:rPr>
                <w:b/>
                <w:lang w:val="en"/>
              </w:rPr>
            </w:pPr>
            <w:r w:rsidRPr="00AC5D2C">
              <w:rPr>
                <w:b/>
                <w:lang w:val="en"/>
              </w:rPr>
              <w:t xml:space="preserve">Compliance with requirements </w:t>
            </w:r>
          </w:p>
          <w:p w14:paraId="1E04C18B" w14:textId="7A2ECA23" w:rsidR="00131F91" w:rsidRPr="00340C59" w:rsidRDefault="00131F91" w:rsidP="00131F91">
            <w:pPr>
              <w:jc w:val="center"/>
              <w:rPr>
                <w:b/>
              </w:rPr>
            </w:pPr>
            <w:r w:rsidRPr="00AC5D2C">
              <w:rPr>
                <w:lang w:val="en"/>
              </w:rPr>
              <w:t>(to be filled in by the Supplier, indicating the specific meaning (if requested) or whether the offered product complies or does not comply with a specific mandatory requirement)</w:t>
            </w:r>
          </w:p>
        </w:tc>
        <w:tc>
          <w:tcPr>
            <w:tcW w:w="1842" w:type="dxa"/>
            <w:tcBorders>
              <w:top w:val="single" w:sz="4" w:space="0" w:color="000000"/>
              <w:left w:val="single" w:sz="4" w:space="0" w:color="000000"/>
              <w:bottom w:val="single" w:sz="4" w:space="0" w:color="000000"/>
              <w:right w:val="single" w:sz="4" w:space="0" w:color="000000"/>
            </w:tcBorders>
            <w:vAlign w:val="center"/>
          </w:tcPr>
          <w:p w14:paraId="534E06DD" w14:textId="77777777" w:rsidR="00131F91" w:rsidRPr="00847C78" w:rsidRDefault="00131F91" w:rsidP="00131F91">
            <w:pPr>
              <w:jc w:val="center"/>
              <w:rPr>
                <w:b/>
                <w:lang w:val="en"/>
              </w:rPr>
            </w:pPr>
            <w:r w:rsidRPr="00847C78">
              <w:rPr>
                <w:b/>
                <w:lang w:val="en"/>
              </w:rPr>
              <w:t>Document confirming compliance</w:t>
            </w:r>
          </w:p>
          <w:p w14:paraId="3781B036" w14:textId="736A217A" w:rsidR="00131F91" w:rsidRPr="00340C59" w:rsidRDefault="00131F91" w:rsidP="00131F91">
            <w:pPr>
              <w:jc w:val="center"/>
              <w:rPr>
                <w:b/>
              </w:rPr>
            </w:pPr>
            <w:r w:rsidRPr="00847C78">
              <w:rPr>
                <w:lang w:val="en"/>
              </w:rPr>
              <w:t>(to be filled in by the Supplier, indicating the names of the documents and/or links to their points proving the compliance of the offered goods with the technical requirements)*</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A65BAD"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A65BAD" w:rsidRPr="00340C59" w:rsidRDefault="00A65BAD" w:rsidP="00A65BAD">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10F9C404" w:rsidR="00A65BAD" w:rsidRPr="00131F91" w:rsidRDefault="00A65BAD" w:rsidP="00A65BAD">
            <w:pPr>
              <w:tabs>
                <w:tab w:val="left" w:pos="851"/>
              </w:tabs>
              <w:suppressAutoHyphens/>
              <w:jc w:val="both"/>
              <w:rPr>
                <w:lang w:val="en-GB"/>
              </w:rPr>
            </w:pPr>
            <w:r w:rsidRPr="00131F91">
              <w:rPr>
                <w:lang w:val="en-US"/>
              </w:rPr>
              <w:t>Protective impermeable decontamination clothing (hereinafter – decontamination clothing) is a set of multiple-use decontamination clothing designed to protect the body against chemical warfare agents, biological agents and radioactive particles (hereinafter – hazardous substances), when conducting decontamination tasks with high-pressure decontamination systems</w:t>
            </w:r>
            <w:r w:rsidRPr="00131F91">
              <w:rPr>
                <w:lang w:val="en-G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56025568"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293630E" w14:textId="77777777" w:rsidR="00A65BAD" w:rsidRDefault="00A65BAD" w:rsidP="00A65BAD">
            <w:pPr>
              <w:snapToGrid w:val="0"/>
              <w:jc w:val="center"/>
              <w:rPr>
                <w:i/>
              </w:rPr>
            </w:pPr>
          </w:p>
          <w:p w14:paraId="706A5E54" w14:textId="5B4BD59E" w:rsidR="00A65BAD" w:rsidRPr="00340C59"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7C6C1895" w:rsidR="00A65BAD" w:rsidRPr="00340C59" w:rsidRDefault="00A65BAD" w:rsidP="00A65BA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4C7628" w:rsidRPr="00340C59" w14:paraId="5F1BD2EC" w14:textId="77777777" w:rsidTr="00FF68D3">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4C7628" w:rsidRPr="00340C59" w:rsidRDefault="004C7628" w:rsidP="0032771D">
            <w:pPr>
              <w:jc w:val="center"/>
            </w:pPr>
            <w:r w:rsidRPr="00340C59">
              <w:t>2.</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1B5676E4" w14:textId="7709518A" w:rsidR="004C7628" w:rsidRPr="00340C59" w:rsidRDefault="00131F91" w:rsidP="004C7628">
            <w:pPr>
              <w:snapToGrid w:val="0"/>
              <w:rPr>
                <w:i/>
              </w:rPr>
            </w:pPr>
            <w:proofErr w:type="spellStart"/>
            <w:r w:rsidRPr="00131F91">
              <w:t>The</w:t>
            </w:r>
            <w:proofErr w:type="spellEnd"/>
            <w:r w:rsidRPr="00131F91">
              <w:t xml:space="preserve"> </w:t>
            </w:r>
            <w:proofErr w:type="spellStart"/>
            <w:r w:rsidRPr="00131F91">
              <w:t>decontamination</w:t>
            </w:r>
            <w:proofErr w:type="spellEnd"/>
            <w:r w:rsidRPr="00131F91">
              <w:t xml:space="preserve"> </w:t>
            </w:r>
            <w:proofErr w:type="spellStart"/>
            <w:r w:rsidRPr="00131F91">
              <w:t>clothing</w:t>
            </w:r>
            <w:proofErr w:type="spellEnd"/>
            <w:r w:rsidRPr="00131F91">
              <w:t xml:space="preserve"> </w:t>
            </w:r>
            <w:proofErr w:type="spellStart"/>
            <w:r w:rsidRPr="00131F91">
              <w:t>shall</w:t>
            </w:r>
            <w:proofErr w:type="spellEnd"/>
            <w:r w:rsidRPr="00131F91">
              <w:t xml:space="preserve"> be </w:t>
            </w:r>
            <w:proofErr w:type="spellStart"/>
            <w:r w:rsidRPr="00131F91">
              <w:t>manufactured</w:t>
            </w:r>
            <w:proofErr w:type="spellEnd"/>
            <w:r w:rsidRPr="00131F91">
              <w:t xml:space="preserve"> (</w:t>
            </w:r>
            <w:proofErr w:type="spellStart"/>
            <w:r w:rsidRPr="00131F91">
              <w:t>only</w:t>
            </w:r>
            <w:proofErr w:type="spellEnd"/>
            <w:r w:rsidRPr="00131F91">
              <w:t xml:space="preserve"> </w:t>
            </w:r>
            <w:proofErr w:type="spellStart"/>
            <w:r w:rsidRPr="00131F91">
              <w:t>one</w:t>
            </w:r>
            <w:proofErr w:type="spellEnd"/>
            <w:r w:rsidRPr="00131F91">
              <w:t xml:space="preserve"> </w:t>
            </w:r>
            <w:proofErr w:type="spellStart"/>
            <w:r w:rsidRPr="00131F91">
              <w:t>of</w:t>
            </w:r>
            <w:proofErr w:type="spellEnd"/>
            <w:r w:rsidRPr="00131F91">
              <w:t xml:space="preserve"> </w:t>
            </w:r>
            <w:proofErr w:type="spellStart"/>
            <w:r w:rsidRPr="00131F91">
              <w:t>the</w:t>
            </w:r>
            <w:proofErr w:type="spellEnd"/>
            <w:r w:rsidRPr="00131F91">
              <w:t xml:space="preserve"> 3 </w:t>
            </w:r>
            <w:proofErr w:type="spellStart"/>
            <w:r w:rsidRPr="00131F91">
              <w:t>options</w:t>
            </w:r>
            <w:proofErr w:type="spellEnd"/>
            <w:r w:rsidRPr="00131F91">
              <w:t xml:space="preserve"> </w:t>
            </w:r>
            <w:proofErr w:type="spellStart"/>
            <w:r w:rsidRPr="00131F91">
              <w:t>should</w:t>
            </w:r>
            <w:proofErr w:type="spellEnd"/>
            <w:r w:rsidRPr="00131F91">
              <w:t xml:space="preserve"> be </w:t>
            </w:r>
            <w:proofErr w:type="spellStart"/>
            <w:r w:rsidRPr="00131F91">
              <w:t>offered</w:t>
            </w:r>
            <w:proofErr w:type="spellEnd"/>
            <w:r w:rsidRPr="00131F91">
              <w:t>):</w:t>
            </w:r>
          </w:p>
        </w:tc>
      </w:tr>
      <w:tr w:rsidR="00A65BAD" w:rsidRPr="00340C59" w14:paraId="544D8F6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93F7934" w14:textId="66498937" w:rsidR="00A65BAD" w:rsidRPr="00340C59" w:rsidRDefault="00A65BAD" w:rsidP="00A65BAD">
            <w:pPr>
              <w:jc w:val="center"/>
            </w:pPr>
            <w:r>
              <w:t>2.1.</w:t>
            </w:r>
          </w:p>
        </w:tc>
        <w:tc>
          <w:tcPr>
            <w:tcW w:w="5104" w:type="dxa"/>
            <w:tcBorders>
              <w:top w:val="single" w:sz="4" w:space="0" w:color="000000"/>
              <w:left w:val="single" w:sz="4" w:space="0" w:color="000000"/>
              <w:bottom w:val="single" w:sz="4" w:space="0" w:color="000000"/>
              <w:right w:val="single" w:sz="4" w:space="0" w:color="000000"/>
            </w:tcBorders>
            <w:vAlign w:val="center"/>
          </w:tcPr>
          <w:p w14:paraId="43199DDA" w14:textId="5472D53A" w:rsidR="00A65BAD" w:rsidRPr="002244FE" w:rsidRDefault="00A65BAD" w:rsidP="00A65BAD">
            <w:pPr>
              <w:snapToGrid w:val="0"/>
              <w:jc w:val="both"/>
            </w:pPr>
            <w:r w:rsidRPr="00131F91">
              <w:rPr>
                <w:lang w:val="en-GB"/>
              </w:rPr>
              <w:t>either as a one-piece overall whose trousers, a jacket with an integral hood and protective boots are integrated and combined;</w:t>
            </w:r>
          </w:p>
        </w:tc>
        <w:tc>
          <w:tcPr>
            <w:tcW w:w="2410" w:type="dxa"/>
            <w:tcBorders>
              <w:top w:val="single" w:sz="4" w:space="0" w:color="000000"/>
              <w:left w:val="single" w:sz="4" w:space="0" w:color="000000"/>
              <w:bottom w:val="single" w:sz="4" w:space="0" w:color="000000"/>
              <w:right w:val="single" w:sz="4" w:space="0" w:color="000000"/>
            </w:tcBorders>
            <w:vAlign w:val="center"/>
          </w:tcPr>
          <w:p w14:paraId="4A446C25"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DF59837" w14:textId="77777777" w:rsidR="00A65BAD" w:rsidRDefault="00A65BAD" w:rsidP="00A65BAD">
            <w:pPr>
              <w:snapToGrid w:val="0"/>
              <w:jc w:val="center"/>
              <w:rPr>
                <w:i/>
              </w:rPr>
            </w:pPr>
          </w:p>
          <w:p w14:paraId="48C9857E" w14:textId="11DD487B" w:rsidR="00A65BAD" w:rsidRPr="00E01778" w:rsidRDefault="00A65BAD" w:rsidP="00A65BAD">
            <w:pPr>
              <w:snapToGrid w:val="0"/>
              <w:jc w:val="center"/>
              <w:rPr>
                <w:i/>
                <w:iCs/>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6130FAE" w14:textId="313FB979" w:rsidR="00A65BAD" w:rsidRDefault="00A65BAD" w:rsidP="00A65BAD">
            <w:pPr>
              <w:snapToGrid w:val="0"/>
              <w:jc w:val="center"/>
              <w:rPr>
                <w:i/>
                <w:iCs/>
                <w:color w:val="000000"/>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offer is submitted by a supplier who </w:t>
            </w:r>
            <w:r w:rsidRPr="004E1582">
              <w:rPr>
                <w:i/>
                <w:lang w:val="en"/>
              </w:rPr>
              <w:lastRenderedPageBreak/>
              <w:t>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536EB528"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75DEE93" w14:textId="4EE12888" w:rsidR="00A65BAD" w:rsidRDefault="00A65BAD" w:rsidP="00A65BAD">
            <w:pPr>
              <w:jc w:val="center"/>
            </w:pPr>
            <w:r>
              <w:lastRenderedPageBreak/>
              <w:t>2.2.</w:t>
            </w:r>
          </w:p>
        </w:tc>
        <w:tc>
          <w:tcPr>
            <w:tcW w:w="5104" w:type="dxa"/>
            <w:tcBorders>
              <w:top w:val="single" w:sz="4" w:space="0" w:color="000000"/>
              <w:left w:val="single" w:sz="4" w:space="0" w:color="000000"/>
              <w:bottom w:val="single" w:sz="4" w:space="0" w:color="000000"/>
              <w:right w:val="single" w:sz="4" w:space="0" w:color="000000"/>
            </w:tcBorders>
            <w:vAlign w:val="center"/>
          </w:tcPr>
          <w:p w14:paraId="79965943" w14:textId="3D1E7AF2" w:rsidR="00A65BAD" w:rsidRDefault="00A65BAD" w:rsidP="00A65BAD">
            <w:pPr>
              <w:snapToGrid w:val="0"/>
              <w:jc w:val="both"/>
            </w:pPr>
            <w:r w:rsidRPr="00131F91">
              <w:rPr>
                <w:lang w:val="en-GB"/>
              </w:rPr>
              <w:t>or as a partially one-piece overall whose trousers and a jacket with an integral hood are integrated and combined, and the protective boots are added separately;</w:t>
            </w:r>
          </w:p>
        </w:tc>
        <w:tc>
          <w:tcPr>
            <w:tcW w:w="2410" w:type="dxa"/>
            <w:tcBorders>
              <w:top w:val="single" w:sz="4" w:space="0" w:color="000000"/>
              <w:left w:val="single" w:sz="4" w:space="0" w:color="000000"/>
              <w:bottom w:val="single" w:sz="4" w:space="0" w:color="000000"/>
              <w:right w:val="single" w:sz="4" w:space="0" w:color="000000"/>
            </w:tcBorders>
            <w:vAlign w:val="center"/>
          </w:tcPr>
          <w:p w14:paraId="3F793218"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783A55D" w14:textId="77777777" w:rsidR="00A65BAD" w:rsidRDefault="00A65BAD" w:rsidP="00A65BAD">
            <w:pPr>
              <w:snapToGrid w:val="0"/>
              <w:jc w:val="center"/>
              <w:rPr>
                <w:i/>
              </w:rPr>
            </w:pPr>
          </w:p>
          <w:p w14:paraId="17EB53B5" w14:textId="006BAC78" w:rsidR="00A65BAD" w:rsidRPr="00E01778" w:rsidRDefault="00A65BAD" w:rsidP="00A65BAD">
            <w:pPr>
              <w:snapToGrid w:val="0"/>
              <w:jc w:val="center"/>
              <w:rPr>
                <w:i/>
                <w:iCs/>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9F6FDAD" w14:textId="2696072B" w:rsidR="00A65BAD" w:rsidRDefault="00A65BAD" w:rsidP="00A65BAD">
            <w:pPr>
              <w:snapToGrid w:val="0"/>
              <w:jc w:val="center"/>
              <w:rPr>
                <w:i/>
                <w:iCs/>
                <w:color w:val="000000"/>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6BD6668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9CA2ABE" w14:textId="2D1C00D6" w:rsidR="00A65BAD" w:rsidRDefault="00A65BAD" w:rsidP="00A65BAD">
            <w:pPr>
              <w:jc w:val="center"/>
            </w:pPr>
            <w:r>
              <w:t>2.3.</w:t>
            </w:r>
          </w:p>
        </w:tc>
        <w:tc>
          <w:tcPr>
            <w:tcW w:w="5104" w:type="dxa"/>
            <w:tcBorders>
              <w:top w:val="single" w:sz="4" w:space="0" w:color="000000"/>
              <w:left w:val="single" w:sz="4" w:space="0" w:color="000000"/>
              <w:bottom w:val="single" w:sz="4" w:space="0" w:color="000000"/>
              <w:right w:val="single" w:sz="4" w:space="0" w:color="000000"/>
            </w:tcBorders>
            <w:vAlign w:val="center"/>
          </w:tcPr>
          <w:p w14:paraId="5BD6BE85" w14:textId="5CDEFE88" w:rsidR="00A65BAD" w:rsidRDefault="00A65BAD" w:rsidP="00A65BAD">
            <w:pPr>
              <w:snapToGrid w:val="0"/>
              <w:jc w:val="both"/>
            </w:pPr>
            <w:proofErr w:type="gramStart"/>
            <w:r w:rsidRPr="00131F91">
              <w:rPr>
                <w:lang w:val="en-GB"/>
              </w:rPr>
              <w:t>or</w:t>
            </w:r>
            <w:proofErr w:type="gramEnd"/>
            <w:r w:rsidRPr="00131F91">
              <w:rPr>
                <w:lang w:val="en-GB"/>
              </w:rPr>
              <w:t xml:space="preserve"> as a costume consisting of 3 separate parts: a blouse with an integral hood, trousers, protective boots.</w:t>
            </w:r>
          </w:p>
        </w:tc>
        <w:tc>
          <w:tcPr>
            <w:tcW w:w="2410" w:type="dxa"/>
            <w:tcBorders>
              <w:top w:val="single" w:sz="4" w:space="0" w:color="000000"/>
              <w:left w:val="single" w:sz="4" w:space="0" w:color="000000"/>
              <w:bottom w:val="single" w:sz="4" w:space="0" w:color="000000"/>
              <w:right w:val="single" w:sz="4" w:space="0" w:color="000000"/>
            </w:tcBorders>
            <w:vAlign w:val="center"/>
          </w:tcPr>
          <w:p w14:paraId="054CBF6E"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C588DF0" w14:textId="77777777" w:rsidR="00A65BAD" w:rsidRDefault="00A65BAD" w:rsidP="00A65BAD">
            <w:pPr>
              <w:snapToGrid w:val="0"/>
              <w:jc w:val="center"/>
              <w:rPr>
                <w:i/>
              </w:rPr>
            </w:pPr>
          </w:p>
          <w:p w14:paraId="5857EC20" w14:textId="1C4A2C1F" w:rsidR="00A65BAD" w:rsidRPr="00E01778" w:rsidRDefault="00A65BAD" w:rsidP="00A65BAD">
            <w:pPr>
              <w:snapToGrid w:val="0"/>
              <w:jc w:val="center"/>
              <w:rPr>
                <w:i/>
                <w:iCs/>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400A7279" w14:textId="52C28B5D" w:rsidR="00A65BAD" w:rsidRDefault="00A65BAD" w:rsidP="00A65BAD">
            <w:pPr>
              <w:snapToGrid w:val="0"/>
              <w:jc w:val="center"/>
              <w:rPr>
                <w:i/>
                <w:iCs/>
                <w:color w:val="000000"/>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A65BAD" w:rsidRPr="00340C59" w:rsidRDefault="00A65BAD" w:rsidP="00A65BAD">
            <w:pPr>
              <w:snapToGrid w:val="0"/>
              <w:jc w:val="center"/>
            </w:pPr>
            <w:r w:rsidRPr="00340C59">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3C30B711" w14:textId="77777777" w:rsidR="00A65BAD" w:rsidRPr="00FF2494" w:rsidRDefault="00A65BAD" w:rsidP="00A65BAD">
            <w:pPr>
              <w:tabs>
                <w:tab w:val="left" w:pos="851"/>
              </w:tabs>
              <w:suppressAutoHyphens/>
              <w:jc w:val="both"/>
              <w:rPr>
                <w:lang w:val="en-GB"/>
              </w:rPr>
            </w:pPr>
            <w:r w:rsidRPr="00FF2494">
              <w:rPr>
                <w:lang w:val="en-GB"/>
              </w:rPr>
              <w:t xml:space="preserve">The </w:t>
            </w:r>
            <w:r w:rsidRPr="00FF2494">
              <w:rPr>
                <w:lang w:val="en-US"/>
              </w:rPr>
              <w:t>decontamination clothing</w:t>
            </w:r>
            <w:r w:rsidRPr="00FF2494">
              <w:rPr>
                <w:lang w:val="en-GB"/>
              </w:rPr>
              <w:t xml:space="preserve"> shall be made of material, which shall be suitable for multiple use and shall be resistant to spraying of high-pressure liquids.</w:t>
            </w:r>
          </w:p>
          <w:p w14:paraId="5FF8EF8A" w14:textId="20E2E9D1" w:rsidR="00A65BAD" w:rsidRPr="00340C59" w:rsidRDefault="00A65BAD" w:rsidP="00A65BAD">
            <w:pPr>
              <w:snapToGrid w:val="0"/>
              <w:jc w:val="both"/>
            </w:pPr>
          </w:p>
        </w:tc>
        <w:tc>
          <w:tcPr>
            <w:tcW w:w="2410" w:type="dxa"/>
            <w:tcBorders>
              <w:top w:val="single" w:sz="4" w:space="0" w:color="000000"/>
              <w:left w:val="single" w:sz="4" w:space="0" w:color="000000"/>
              <w:bottom w:val="single" w:sz="4" w:space="0" w:color="000000"/>
              <w:right w:val="single" w:sz="4" w:space="0" w:color="000000"/>
            </w:tcBorders>
            <w:vAlign w:val="center"/>
          </w:tcPr>
          <w:p w14:paraId="28C7F026" w14:textId="77777777" w:rsidR="00A65BAD" w:rsidRDefault="00A65BAD" w:rsidP="00A65BAD">
            <w:pPr>
              <w:snapToGrid w:val="0"/>
              <w:jc w:val="center"/>
              <w:rPr>
                <w:i/>
              </w:rPr>
            </w:pPr>
            <w:proofErr w:type="spellStart"/>
            <w:r>
              <w:rPr>
                <w:i/>
              </w:rPr>
              <w:lastRenderedPageBreak/>
              <w:t>Manufacturer‘s</w:t>
            </w:r>
            <w:proofErr w:type="spellEnd"/>
            <w:r>
              <w:rPr>
                <w:i/>
              </w:rPr>
              <w:t xml:space="preserve"> </w:t>
            </w:r>
            <w:proofErr w:type="spellStart"/>
            <w:r>
              <w:rPr>
                <w:i/>
              </w:rPr>
              <w:t>confirmation</w:t>
            </w:r>
            <w:proofErr w:type="spellEnd"/>
          </w:p>
          <w:p w14:paraId="1954ADB6" w14:textId="77777777" w:rsidR="00A65BAD" w:rsidRDefault="00A65BAD" w:rsidP="00A65BAD">
            <w:pPr>
              <w:snapToGrid w:val="0"/>
              <w:jc w:val="center"/>
              <w:rPr>
                <w:i/>
              </w:rPr>
            </w:pPr>
          </w:p>
          <w:p w14:paraId="6C0A69BB" w14:textId="6098D2AB" w:rsidR="00A65BAD" w:rsidRPr="00340C59" w:rsidRDefault="00A65BAD" w:rsidP="00A65BAD">
            <w:pPr>
              <w:snapToGrid w:val="0"/>
              <w:jc w:val="center"/>
              <w:rPr>
                <w:i/>
              </w:rPr>
            </w:pPr>
            <w:r>
              <w:rPr>
                <w:i/>
              </w:rPr>
              <w:lastRenderedPageBreak/>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06FA881D" w:rsidR="00A65BAD" w:rsidRPr="00340C59" w:rsidRDefault="00A65BAD" w:rsidP="00A65BAD">
            <w:pPr>
              <w:snapToGrid w:val="0"/>
              <w:jc w:val="center"/>
              <w:rPr>
                <w:i/>
              </w:rPr>
            </w:pPr>
            <w:r w:rsidRPr="004E1582">
              <w:rPr>
                <w:i/>
                <w:lang w:val="en"/>
              </w:rPr>
              <w:lastRenderedPageBreak/>
              <w:t xml:space="preserve">Not to be completed when the </w:t>
            </w:r>
            <w:proofErr w:type="gramStart"/>
            <w:r w:rsidRPr="004E1582">
              <w:rPr>
                <w:i/>
                <w:lang w:val="en"/>
              </w:rPr>
              <w:t xml:space="preserve">offer is submitted by the </w:t>
            </w:r>
            <w:r w:rsidRPr="004E1582">
              <w:rPr>
                <w:i/>
                <w:lang w:val="en"/>
              </w:rPr>
              <w:lastRenderedPageBreak/>
              <w:t>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A65BAD" w:rsidRPr="00340C59" w:rsidRDefault="00A65BAD" w:rsidP="00A65BAD">
            <w:pPr>
              <w:snapToGrid w:val="0"/>
              <w:jc w:val="center"/>
            </w:pPr>
            <w:r w:rsidRPr="00340C59">
              <w:lastRenderedPageBreak/>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3FFC7FE8" w:rsidR="00A65BAD" w:rsidRPr="00340C59" w:rsidRDefault="00A65BAD" w:rsidP="00A65BAD">
            <w:pPr>
              <w:tabs>
                <w:tab w:val="left" w:pos="851"/>
              </w:tabs>
              <w:suppressAutoHyphens/>
              <w:jc w:val="both"/>
            </w:pPr>
            <w:r w:rsidRPr="00FF2494">
              <w:rPr>
                <w:lang w:val="en-GB"/>
              </w:rPr>
              <w:t xml:space="preserve">It shall be possible to decontaminate the </w:t>
            </w:r>
            <w:r w:rsidRPr="00FF2494">
              <w:rPr>
                <w:lang w:val="en-US"/>
              </w:rPr>
              <w:t>decontamination clothing</w:t>
            </w:r>
            <w:r w:rsidRPr="00FF2494">
              <w:rPr>
                <w:lang w:val="en-GB"/>
              </w:rPr>
              <w:t xml:space="preserve"> with liquid decontaminants.</w:t>
            </w:r>
          </w:p>
        </w:tc>
        <w:tc>
          <w:tcPr>
            <w:tcW w:w="2410" w:type="dxa"/>
            <w:tcBorders>
              <w:top w:val="single" w:sz="4" w:space="0" w:color="000000"/>
              <w:left w:val="single" w:sz="4" w:space="0" w:color="000000"/>
              <w:bottom w:val="single" w:sz="4" w:space="0" w:color="000000"/>
              <w:right w:val="single" w:sz="4" w:space="0" w:color="000000"/>
            </w:tcBorders>
            <w:vAlign w:val="center"/>
          </w:tcPr>
          <w:p w14:paraId="7A4964FF"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CB493AE" w14:textId="77777777" w:rsidR="00A65BAD" w:rsidRDefault="00A65BAD" w:rsidP="00A65BAD">
            <w:pPr>
              <w:snapToGrid w:val="0"/>
              <w:jc w:val="center"/>
              <w:rPr>
                <w:i/>
              </w:rPr>
            </w:pPr>
          </w:p>
          <w:p w14:paraId="45FCD64C" w14:textId="66925C97" w:rsidR="00A65BAD" w:rsidRPr="00340C59"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78D72B7C" w:rsidR="00A65BAD" w:rsidRPr="00340C59" w:rsidRDefault="00A65BAD" w:rsidP="00A65BA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4E129B"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4E129B" w:rsidRPr="00340C59" w:rsidRDefault="004E129B" w:rsidP="00B31721">
            <w:pPr>
              <w:snapToGrid w:val="0"/>
              <w:jc w:val="center"/>
            </w:pPr>
            <w:r w:rsidRPr="00340C59">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53FECC07" w14:textId="77777777" w:rsidR="00131F91" w:rsidRPr="00FF2494" w:rsidRDefault="00131F91" w:rsidP="00131F91">
            <w:pPr>
              <w:tabs>
                <w:tab w:val="left" w:pos="851"/>
              </w:tabs>
              <w:suppressAutoHyphens/>
              <w:jc w:val="both"/>
              <w:rPr>
                <w:lang w:val="en-GB"/>
              </w:rPr>
            </w:pPr>
            <w:r w:rsidRPr="00FF2494">
              <w:rPr>
                <w:lang w:val="en-GB"/>
              </w:rPr>
              <w:t xml:space="preserve">The </w:t>
            </w:r>
            <w:r w:rsidRPr="00FF2494">
              <w:rPr>
                <w:lang w:val="en-US"/>
              </w:rPr>
              <w:t>decontamination clothing</w:t>
            </w:r>
            <w:r w:rsidRPr="00FF2494">
              <w:rPr>
                <w:lang w:val="en-GB"/>
              </w:rPr>
              <w:t xml:space="preserve"> </w:t>
            </w:r>
            <w:proofErr w:type="gramStart"/>
            <w:r w:rsidRPr="00FF2494">
              <w:rPr>
                <w:lang w:val="en-GB"/>
              </w:rPr>
              <w:t>shall be manufactured</w:t>
            </w:r>
            <w:proofErr w:type="gramEnd"/>
            <w:r w:rsidRPr="00FF2494">
              <w:rPr>
                <w:lang w:val="en-GB"/>
              </w:rPr>
              <w:t xml:space="preserve"> in at least 3 different sizes from 170 cm to 190 cm.</w:t>
            </w:r>
          </w:p>
          <w:p w14:paraId="0CD79ED7" w14:textId="4DB280AA" w:rsidR="004E129B" w:rsidRPr="00340C59" w:rsidRDefault="004E129B" w:rsidP="00CA686A">
            <w:pPr>
              <w:tabs>
                <w:tab w:val="left" w:pos="851"/>
              </w:tabs>
              <w:suppressAutoHyphens/>
              <w:jc w:val="both"/>
            </w:pP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73671C87" w:rsidR="004E129B" w:rsidRPr="00340C59" w:rsidRDefault="00B25466" w:rsidP="00B25466">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sizes</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the</w:t>
            </w:r>
            <w:proofErr w:type="spellEnd"/>
            <w:r>
              <w:rPr>
                <w:i/>
                <w:iCs/>
                <w:color w:val="000000"/>
              </w:rPr>
              <w:t xml:space="preserve"> </w:t>
            </w:r>
            <w:r w:rsidRPr="00FF2494">
              <w:rPr>
                <w:lang w:val="en-US"/>
              </w:rPr>
              <w:t>decontamination clothing</w:t>
            </w:r>
            <w:r>
              <w:rPr>
                <w:i/>
                <w:iCs/>
                <w:color w:val="000000"/>
              </w:rPr>
              <w:t xml:space="preserve"> </w:t>
            </w:r>
            <w:proofErr w:type="spellStart"/>
            <w:r>
              <w:rPr>
                <w:i/>
                <w:iCs/>
                <w:color w:val="000000"/>
              </w:rPr>
              <w:t>from</w:t>
            </w:r>
            <w:proofErr w:type="spellEnd"/>
            <w:r>
              <w:rPr>
                <w:i/>
                <w:iCs/>
                <w:color w:val="000000"/>
              </w:rPr>
              <w:t xml:space="preserve"> 170 cm to</w:t>
            </w:r>
            <w:r w:rsidR="004C7628">
              <w:rPr>
                <w:i/>
                <w:iCs/>
                <w:color w:val="000000"/>
              </w:rPr>
              <w:t xml:space="preserve"> 190 cm: __ __ 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2A71C33A" w:rsidR="004E129B" w:rsidRPr="00340C59" w:rsidRDefault="00B25466" w:rsidP="00B31721">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25466"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B25466" w:rsidRPr="00340C59" w:rsidRDefault="00B25466" w:rsidP="00B25466">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6CB0E558" w:rsidR="00B25466" w:rsidRPr="00340C59" w:rsidRDefault="00B25466" w:rsidP="00B25466">
            <w:pPr>
              <w:tabs>
                <w:tab w:val="left" w:pos="851"/>
              </w:tabs>
              <w:suppressAutoHyphens/>
              <w:jc w:val="both"/>
            </w:pPr>
            <w:r w:rsidRPr="00FF2494">
              <w:rPr>
                <w:lang w:val="en-GB"/>
              </w:rPr>
              <w:t xml:space="preserve">Seams of the </w:t>
            </w:r>
            <w:r w:rsidRPr="00FF2494">
              <w:rPr>
                <w:lang w:val="en-US"/>
              </w:rPr>
              <w:t>decontamination clothing</w:t>
            </w:r>
            <w:r w:rsidRPr="00FF2494">
              <w:rPr>
                <w:lang w:val="en-GB"/>
              </w:rPr>
              <w:t xml:space="preserve"> (if any) </w:t>
            </w:r>
            <w:proofErr w:type="gramStart"/>
            <w:r w:rsidRPr="00FF2494">
              <w:rPr>
                <w:lang w:val="en-GB"/>
              </w:rPr>
              <w:t>shall be glued or covered by other means to protect against external impacts</w:t>
            </w:r>
            <w:proofErr w:type="gramEnd"/>
            <w:r w:rsidRPr="00FF2494">
              <w:rPr>
                <w:lang w:val="en-G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B652D78" w14:textId="166BE5CB" w:rsidR="00B25466" w:rsidRPr="00340C59" w:rsidRDefault="00B25466" w:rsidP="00B25466">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7D2197E3" w:rsidR="00B25466" w:rsidRPr="00340C59" w:rsidRDefault="00B25466" w:rsidP="00B25466">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A65BAD"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A65BAD" w:rsidRPr="00340C59" w:rsidRDefault="00A65BAD" w:rsidP="00A65BAD">
            <w:pPr>
              <w:snapToGrid w:val="0"/>
              <w:jc w:val="center"/>
            </w:pPr>
            <w:r w:rsidRPr="00340C59">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30AFA56E" w14:textId="77777777" w:rsidR="00A65BAD" w:rsidRPr="00FF2494" w:rsidRDefault="00A65BAD" w:rsidP="00A65BAD">
            <w:pPr>
              <w:tabs>
                <w:tab w:val="left" w:pos="851"/>
              </w:tabs>
              <w:suppressAutoHyphens/>
              <w:jc w:val="both"/>
              <w:rPr>
                <w:lang w:val="en-GB"/>
              </w:rPr>
            </w:pPr>
            <w:r w:rsidRPr="00FF2494">
              <w:rPr>
                <w:lang w:val="en-GB"/>
              </w:rPr>
              <w:t xml:space="preserve">The construction of the </w:t>
            </w:r>
            <w:r w:rsidRPr="00FF2494">
              <w:rPr>
                <w:lang w:val="en-US"/>
              </w:rPr>
              <w:t>decontamination clothing</w:t>
            </w:r>
            <w:r w:rsidRPr="00FF2494">
              <w:rPr>
                <w:lang w:val="en-GB"/>
              </w:rPr>
              <w:t xml:space="preserve"> shall be such as to prevent the penetration of </w:t>
            </w:r>
            <w:r w:rsidRPr="00FF2494">
              <w:rPr>
                <w:lang w:val="en-US"/>
              </w:rPr>
              <w:t>hazardous substances</w:t>
            </w:r>
            <w:r w:rsidRPr="00FF2494">
              <w:rPr>
                <w:lang w:val="en-GB"/>
              </w:rPr>
              <w:t xml:space="preserve"> through its zippers, seams, flaps and closures.</w:t>
            </w:r>
          </w:p>
          <w:p w14:paraId="0AA817AE" w14:textId="0D87EEC2" w:rsidR="00A65BAD" w:rsidRPr="00340C59" w:rsidRDefault="00A65BAD" w:rsidP="00A65BAD">
            <w:pPr>
              <w:snapToGrid w:val="0"/>
              <w:jc w:val="both"/>
            </w:pPr>
          </w:p>
        </w:tc>
        <w:tc>
          <w:tcPr>
            <w:tcW w:w="2410" w:type="dxa"/>
            <w:tcBorders>
              <w:top w:val="single" w:sz="4" w:space="0" w:color="000000"/>
              <w:left w:val="single" w:sz="4" w:space="0" w:color="000000"/>
              <w:bottom w:val="single" w:sz="4" w:space="0" w:color="000000"/>
              <w:right w:val="single" w:sz="4" w:space="0" w:color="000000"/>
            </w:tcBorders>
            <w:vAlign w:val="center"/>
          </w:tcPr>
          <w:p w14:paraId="5220075E"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1C78FAB" w14:textId="77777777" w:rsidR="00A65BAD" w:rsidRDefault="00A65BAD" w:rsidP="00A65BAD">
            <w:pPr>
              <w:snapToGrid w:val="0"/>
              <w:jc w:val="center"/>
              <w:rPr>
                <w:i/>
              </w:rPr>
            </w:pPr>
          </w:p>
          <w:p w14:paraId="6DA120A3" w14:textId="4FDF69E3" w:rsidR="00A65BAD" w:rsidRPr="00340C59"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6FF5C281" w:rsidR="00A65BAD" w:rsidRPr="00340C59" w:rsidRDefault="00A65BAD" w:rsidP="00A65BA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w:t>
            </w:r>
            <w:r w:rsidRPr="004E1582">
              <w:rPr>
                <w:i/>
                <w:lang w:val="en"/>
              </w:rPr>
              <w:lastRenderedPageBreak/>
              <w:t>declaration from the manufacturer of the goods regarding compliance with the requirements of this point.</w:t>
            </w:r>
          </w:p>
        </w:tc>
      </w:tr>
      <w:tr w:rsidR="00A65BAD"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A65BAD" w:rsidRPr="00340C59" w:rsidRDefault="00A65BAD" w:rsidP="00A65BAD">
            <w:pPr>
              <w:snapToGrid w:val="0"/>
              <w:jc w:val="center"/>
            </w:pPr>
            <w:r w:rsidRPr="00340C59">
              <w:lastRenderedPageBreak/>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4D32FA44" w:rsidR="00A65BAD" w:rsidRPr="00340C59" w:rsidRDefault="00A65BAD" w:rsidP="00A65BAD">
            <w:pPr>
              <w:snapToGrid w:val="0"/>
              <w:jc w:val="both"/>
            </w:pPr>
            <w:r w:rsidRPr="00FF2494">
              <w:rPr>
                <w:lang w:val="en-GB"/>
              </w:rPr>
              <w:t xml:space="preserve">The </w:t>
            </w:r>
            <w:r w:rsidRPr="00FF2494">
              <w:rPr>
                <w:lang w:val="en-US"/>
              </w:rPr>
              <w:t>decontamination clothing</w:t>
            </w:r>
            <w:r w:rsidRPr="00FF2494">
              <w:rPr>
                <w:lang w:val="en-GB"/>
              </w:rPr>
              <w:t xml:space="preserve"> shall bear labels on the inside, indicating at least the following information: product size, date of manufacture, maintenance instructions (standard and understandable symbols may be used).</w:t>
            </w:r>
          </w:p>
        </w:tc>
        <w:tc>
          <w:tcPr>
            <w:tcW w:w="2410" w:type="dxa"/>
            <w:tcBorders>
              <w:top w:val="single" w:sz="4" w:space="0" w:color="000000"/>
              <w:left w:val="single" w:sz="4" w:space="0" w:color="000000"/>
              <w:bottom w:val="single" w:sz="4" w:space="0" w:color="000000"/>
              <w:right w:val="single" w:sz="4" w:space="0" w:color="000000"/>
            </w:tcBorders>
            <w:vAlign w:val="center"/>
          </w:tcPr>
          <w:p w14:paraId="31702211"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5D7C1BD" w14:textId="77777777" w:rsidR="00A65BAD" w:rsidRDefault="00A65BAD" w:rsidP="00A65BAD">
            <w:pPr>
              <w:snapToGrid w:val="0"/>
              <w:jc w:val="center"/>
              <w:rPr>
                <w:i/>
              </w:rPr>
            </w:pPr>
          </w:p>
          <w:p w14:paraId="504DBC40" w14:textId="31304827" w:rsidR="00A65BAD" w:rsidRPr="00340C59"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308E5058" w:rsidR="00A65BAD" w:rsidRPr="00340C59" w:rsidRDefault="00A65BAD" w:rsidP="00A65BA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4C7628" w:rsidRPr="00340C59" w14:paraId="4D4AA74F" w14:textId="77777777" w:rsidTr="001D3AA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4C7628" w:rsidRPr="00340C59" w:rsidRDefault="004C7628" w:rsidP="00B31721">
            <w:pPr>
              <w:snapToGrid w:val="0"/>
              <w:jc w:val="center"/>
            </w:pPr>
            <w:r w:rsidRPr="00340C59">
              <w:t>9.</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21B2393D" w14:textId="7F38CF0E" w:rsidR="004C7628" w:rsidRPr="00340C59" w:rsidRDefault="00131F91" w:rsidP="004C7628">
            <w:pPr>
              <w:snapToGrid w:val="0"/>
              <w:rPr>
                <w:i/>
              </w:rPr>
            </w:pPr>
            <w:r w:rsidRPr="00FF2494">
              <w:rPr>
                <w:lang w:val="en-GB"/>
              </w:rPr>
              <w:t xml:space="preserve">The hood of the </w:t>
            </w:r>
            <w:r w:rsidRPr="00FF2494">
              <w:rPr>
                <w:lang w:val="en-US"/>
              </w:rPr>
              <w:t>decontamination clothing</w:t>
            </w:r>
            <w:r w:rsidRPr="00FF2494">
              <w:rPr>
                <w:lang w:val="en-GB"/>
              </w:rPr>
              <w:t xml:space="preserve"> shall</w:t>
            </w:r>
            <w:r>
              <w:rPr>
                <w:lang w:val="en-GB"/>
              </w:rPr>
              <w:t>:</w:t>
            </w:r>
          </w:p>
        </w:tc>
      </w:tr>
      <w:tr w:rsidR="00A65BAD" w:rsidRPr="00340C59" w14:paraId="0C1C462D"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A845D06" w14:textId="56C82951" w:rsidR="00A65BAD" w:rsidRPr="00340C59" w:rsidRDefault="00A65BAD" w:rsidP="00A65BAD">
            <w:pPr>
              <w:snapToGrid w:val="0"/>
              <w:jc w:val="center"/>
            </w:pPr>
            <w:r>
              <w:t>9.1.</w:t>
            </w:r>
          </w:p>
        </w:tc>
        <w:tc>
          <w:tcPr>
            <w:tcW w:w="5104" w:type="dxa"/>
            <w:tcBorders>
              <w:top w:val="single" w:sz="4" w:space="0" w:color="000000"/>
              <w:left w:val="single" w:sz="4" w:space="0" w:color="000000"/>
              <w:bottom w:val="single" w:sz="4" w:space="0" w:color="000000"/>
              <w:right w:val="single" w:sz="4" w:space="0" w:color="000000"/>
            </w:tcBorders>
            <w:vAlign w:val="center"/>
          </w:tcPr>
          <w:p w14:paraId="32F18B0B" w14:textId="5FE0FD13" w:rsidR="00A65BAD" w:rsidRPr="008C405E" w:rsidRDefault="00A65BAD" w:rsidP="00A65BAD">
            <w:pPr>
              <w:snapToGrid w:val="0"/>
              <w:jc w:val="both"/>
            </w:pPr>
            <w:proofErr w:type="gramStart"/>
            <w:r w:rsidRPr="00FF2494">
              <w:rPr>
                <w:lang w:val="en-GB"/>
              </w:rPr>
              <w:t>be</w:t>
            </w:r>
            <w:proofErr w:type="gramEnd"/>
            <w:r w:rsidRPr="00FF2494">
              <w:rPr>
                <w:lang w:val="en-GB"/>
              </w:rPr>
              <w:t xml:space="preserve"> sealed elastically on the frame of the gas-mask and so that no hazardous substances can penetrate through the connection</w:t>
            </w:r>
            <w:r>
              <w:rPr>
                <w:lang w:val="en-G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1FBFA01B"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156DFE88" w14:textId="77777777" w:rsidR="00A65BAD" w:rsidRDefault="00A65BAD" w:rsidP="00A65BAD">
            <w:pPr>
              <w:snapToGrid w:val="0"/>
              <w:jc w:val="center"/>
              <w:rPr>
                <w:i/>
              </w:rPr>
            </w:pPr>
          </w:p>
          <w:p w14:paraId="776FF2FE" w14:textId="37CA6F43" w:rsidR="00A65BAD"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CC9FDDA" w14:textId="6C3D4494" w:rsidR="00A65BAD" w:rsidRPr="00E01778" w:rsidRDefault="00A65BAD" w:rsidP="00A65BAD">
            <w:pPr>
              <w:snapToGrid w:val="0"/>
              <w:jc w:val="center"/>
              <w:rPr>
                <w:i/>
                <w:iCs/>
                <w:color w:val="000000"/>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449A743D"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EE65FE5" w14:textId="436285FA" w:rsidR="00A65BAD" w:rsidRDefault="00A65BAD" w:rsidP="00A65BAD">
            <w:pPr>
              <w:snapToGrid w:val="0"/>
              <w:jc w:val="center"/>
            </w:pPr>
            <w:r>
              <w:t>9.2.</w:t>
            </w:r>
          </w:p>
        </w:tc>
        <w:tc>
          <w:tcPr>
            <w:tcW w:w="5104" w:type="dxa"/>
            <w:tcBorders>
              <w:top w:val="single" w:sz="4" w:space="0" w:color="000000"/>
              <w:left w:val="single" w:sz="4" w:space="0" w:color="000000"/>
              <w:bottom w:val="single" w:sz="4" w:space="0" w:color="000000"/>
              <w:right w:val="single" w:sz="4" w:space="0" w:color="000000"/>
            </w:tcBorders>
            <w:vAlign w:val="center"/>
          </w:tcPr>
          <w:p w14:paraId="66F9C8DA" w14:textId="0A2B4994" w:rsidR="00A65BAD" w:rsidRPr="008C405E" w:rsidRDefault="00A65BAD" w:rsidP="00A65BAD">
            <w:pPr>
              <w:snapToGrid w:val="0"/>
              <w:jc w:val="both"/>
            </w:pPr>
            <w:r w:rsidRPr="000555B5">
              <w:rPr>
                <w:lang w:val="en-GB"/>
              </w:rPr>
              <w:t xml:space="preserve">be suitable for use with different models of gas masks </w:t>
            </w:r>
            <w:r w:rsidRPr="000555B5">
              <w:t>(</w:t>
            </w:r>
            <w:r w:rsidRPr="000555B5">
              <w:rPr>
                <w:i/>
                <w:lang w:val="en-GB"/>
              </w:rPr>
              <w:t>Avon Protection FM-50, 3M Scott Safety M-95</w:t>
            </w:r>
            <w:r w:rsidRPr="000555B5">
              <w:t>)</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71171D33"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1EC8117C" w14:textId="77777777" w:rsidR="00A65BAD" w:rsidRDefault="00A65BAD" w:rsidP="00A65BAD">
            <w:pPr>
              <w:snapToGrid w:val="0"/>
              <w:jc w:val="center"/>
              <w:rPr>
                <w:i/>
              </w:rPr>
            </w:pPr>
          </w:p>
          <w:p w14:paraId="179B4C5B" w14:textId="7C538182" w:rsidR="00A65BAD"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BCD0DE2" w14:textId="4A1BEFBE" w:rsidR="00A65BAD" w:rsidRPr="00E01778" w:rsidRDefault="00A65BAD" w:rsidP="00A65BAD">
            <w:pPr>
              <w:snapToGrid w:val="0"/>
              <w:jc w:val="center"/>
              <w:rPr>
                <w:i/>
                <w:iCs/>
                <w:color w:val="000000"/>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offer is submitted </w:t>
            </w:r>
            <w:r w:rsidRPr="004E1582">
              <w:rPr>
                <w:i/>
                <w:lang w:val="en"/>
              </w:rPr>
              <w:lastRenderedPageBreak/>
              <w:t>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186EF7EA"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E7E2530" w14:textId="11778E54" w:rsidR="00A65BAD" w:rsidRDefault="00A65BAD" w:rsidP="00A65BAD">
            <w:pPr>
              <w:snapToGrid w:val="0"/>
              <w:jc w:val="center"/>
            </w:pPr>
            <w:r>
              <w:lastRenderedPageBreak/>
              <w:t>9.3.</w:t>
            </w:r>
          </w:p>
        </w:tc>
        <w:tc>
          <w:tcPr>
            <w:tcW w:w="5104" w:type="dxa"/>
            <w:tcBorders>
              <w:top w:val="single" w:sz="4" w:space="0" w:color="000000"/>
              <w:left w:val="single" w:sz="4" w:space="0" w:color="000000"/>
              <w:bottom w:val="single" w:sz="4" w:space="0" w:color="000000"/>
              <w:right w:val="single" w:sz="4" w:space="0" w:color="000000"/>
            </w:tcBorders>
            <w:vAlign w:val="center"/>
          </w:tcPr>
          <w:p w14:paraId="392EBD81" w14:textId="77777777" w:rsidR="00A65BAD" w:rsidRDefault="00A65BAD" w:rsidP="00A65BAD">
            <w:pPr>
              <w:tabs>
                <w:tab w:val="left" w:pos="851"/>
              </w:tabs>
              <w:suppressAutoHyphens/>
              <w:jc w:val="both"/>
              <w:rPr>
                <w:lang w:val="en-GB"/>
              </w:rPr>
            </w:pPr>
            <w:r w:rsidRPr="000555B5">
              <w:rPr>
                <w:lang w:val="en-GB"/>
              </w:rPr>
              <w:t>have an elastic grommet, which shall fit on the frame of the gas mask without gaps and wrinkles and would adhere to the rubber of the gas mask</w:t>
            </w:r>
            <w:r>
              <w:rPr>
                <w:lang w:val="en-GB"/>
              </w:rPr>
              <w:t>;</w:t>
            </w:r>
          </w:p>
          <w:p w14:paraId="7865A496" w14:textId="39818742" w:rsidR="00A65BAD" w:rsidRPr="008C405E" w:rsidRDefault="00A65BAD" w:rsidP="00A65BAD">
            <w:pPr>
              <w:snapToGrid w:val="0"/>
              <w:jc w:val="both"/>
            </w:pPr>
          </w:p>
        </w:tc>
        <w:tc>
          <w:tcPr>
            <w:tcW w:w="2410" w:type="dxa"/>
            <w:tcBorders>
              <w:top w:val="single" w:sz="4" w:space="0" w:color="000000"/>
              <w:left w:val="single" w:sz="4" w:space="0" w:color="000000"/>
              <w:bottom w:val="single" w:sz="4" w:space="0" w:color="000000"/>
              <w:right w:val="single" w:sz="4" w:space="0" w:color="000000"/>
            </w:tcBorders>
            <w:vAlign w:val="center"/>
          </w:tcPr>
          <w:p w14:paraId="3FA849AD"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61F44DE" w14:textId="77777777" w:rsidR="00A65BAD" w:rsidRDefault="00A65BAD" w:rsidP="00A65BAD">
            <w:pPr>
              <w:snapToGrid w:val="0"/>
              <w:jc w:val="center"/>
              <w:rPr>
                <w:i/>
              </w:rPr>
            </w:pPr>
          </w:p>
          <w:p w14:paraId="6E67FBF6" w14:textId="68A1DC60" w:rsidR="00A65BAD"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639F4BF" w14:textId="4DDAB396" w:rsidR="00A65BAD" w:rsidRPr="00E01778" w:rsidRDefault="00A65BAD" w:rsidP="00A65BAD">
            <w:pPr>
              <w:snapToGrid w:val="0"/>
              <w:jc w:val="center"/>
              <w:rPr>
                <w:i/>
                <w:iCs/>
                <w:color w:val="000000"/>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26B33451"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7D57C90" w14:textId="286CAC57" w:rsidR="00A65BAD" w:rsidRDefault="00A65BAD" w:rsidP="00A65BAD">
            <w:pPr>
              <w:snapToGrid w:val="0"/>
              <w:jc w:val="center"/>
            </w:pPr>
            <w:r>
              <w:t>9.4.</w:t>
            </w:r>
          </w:p>
        </w:tc>
        <w:tc>
          <w:tcPr>
            <w:tcW w:w="5104" w:type="dxa"/>
            <w:tcBorders>
              <w:top w:val="single" w:sz="4" w:space="0" w:color="000000"/>
              <w:left w:val="single" w:sz="4" w:space="0" w:color="000000"/>
              <w:bottom w:val="single" w:sz="4" w:space="0" w:color="000000"/>
              <w:right w:val="single" w:sz="4" w:space="0" w:color="000000"/>
            </w:tcBorders>
            <w:vAlign w:val="center"/>
          </w:tcPr>
          <w:p w14:paraId="4418737C" w14:textId="4B01D793" w:rsidR="00A65BAD" w:rsidRPr="008C405E" w:rsidRDefault="00A65BAD" w:rsidP="00A65BAD">
            <w:pPr>
              <w:snapToGrid w:val="0"/>
              <w:jc w:val="both"/>
            </w:pPr>
            <w:proofErr w:type="gramStart"/>
            <w:r w:rsidRPr="00A65BAD">
              <w:rPr>
                <w:lang w:val="en-GB"/>
              </w:rPr>
              <w:t>have</w:t>
            </w:r>
            <w:proofErr w:type="gramEnd"/>
            <w:r w:rsidRPr="00A65BAD">
              <w:rPr>
                <w:lang w:val="en-GB"/>
              </w:rPr>
              <w:t xml:space="preserve"> a hook and loop (</w:t>
            </w:r>
            <w:proofErr w:type="spellStart"/>
            <w:r w:rsidRPr="00A65BAD">
              <w:rPr>
                <w:lang w:val="en-GB"/>
              </w:rPr>
              <w:t>velcro</w:t>
            </w:r>
            <w:proofErr w:type="spellEnd"/>
            <w:r w:rsidRPr="00A65BAD">
              <w:rPr>
                <w:lang w:val="en-GB"/>
              </w:rPr>
              <w:t>) fastener (for adjustment) in the chin area, which shall allow the hood to be fixed on the frame of the gas mask together with the rubber grommet.</w:t>
            </w:r>
          </w:p>
        </w:tc>
        <w:tc>
          <w:tcPr>
            <w:tcW w:w="2410" w:type="dxa"/>
            <w:tcBorders>
              <w:top w:val="single" w:sz="4" w:space="0" w:color="000000"/>
              <w:left w:val="single" w:sz="4" w:space="0" w:color="000000"/>
              <w:bottom w:val="single" w:sz="4" w:space="0" w:color="000000"/>
              <w:right w:val="single" w:sz="4" w:space="0" w:color="000000"/>
            </w:tcBorders>
            <w:vAlign w:val="center"/>
          </w:tcPr>
          <w:p w14:paraId="354DFC90"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BDF01A6" w14:textId="77777777" w:rsidR="00A65BAD" w:rsidRDefault="00A65BAD" w:rsidP="00A65BAD">
            <w:pPr>
              <w:snapToGrid w:val="0"/>
              <w:jc w:val="center"/>
              <w:rPr>
                <w:i/>
              </w:rPr>
            </w:pPr>
          </w:p>
          <w:p w14:paraId="79132759" w14:textId="054EEEE9" w:rsidR="00A65BAD"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ED97039" w14:textId="10EAEAA4" w:rsidR="00A65BAD" w:rsidRPr="00E01778" w:rsidRDefault="00A65BAD" w:rsidP="00A65BAD">
            <w:pPr>
              <w:snapToGrid w:val="0"/>
              <w:jc w:val="center"/>
              <w:rPr>
                <w:i/>
                <w:iCs/>
                <w:color w:val="000000"/>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A65BAD" w:rsidRPr="00340C59" w:rsidRDefault="00A65BAD" w:rsidP="00A65BAD">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055F2FA3" w:rsidR="00A65BAD" w:rsidRPr="00340C59" w:rsidRDefault="00A65BAD" w:rsidP="00A65BAD">
            <w:pPr>
              <w:snapToGrid w:val="0"/>
              <w:jc w:val="both"/>
            </w:pPr>
            <w:r w:rsidRPr="00FF2494">
              <w:rPr>
                <w:lang w:val="en-GB"/>
              </w:rPr>
              <w:t xml:space="preserve">The design of the cuffs of the </w:t>
            </w:r>
            <w:proofErr w:type="gramStart"/>
            <w:r w:rsidRPr="00FF2494">
              <w:rPr>
                <w:lang w:val="en-US"/>
              </w:rPr>
              <w:t>decontamination clothing</w:t>
            </w:r>
            <w:proofErr w:type="gramEnd"/>
            <w:r w:rsidRPr="00FF2494">
              <w:rPr>
                <w:lang w:val="en-GB"/>
              </w:rPr>
              <w:t xml:space="preserve"> jacket shall ensure tightness and protection to prevent penetration of hazardous substances </w:t>
            </w:r>
            <w:r w:rsidRPr="00FF2494">
              <w:rPr>
                <w:lang w:val="en-GB"/>
              </w:rPr>
              <w:lastRenderedPageBreak/>
              <w:t>between the protective gloves and the cuffs of the jacket.</w:t>
            </w:r>
          </w:p>
        </w:tc>
        <w:tc>
          <w:tcPr>
            <w:tcW w:w="2410" w:type="dxa"/>
            <w:tcBorders>
              <w:top w:val="single" w:sz="4" w:space="0" w:color="000000"/>
              <w:left w:val="single" w:sz="4" w:space="0" w:color="000000"/>
              <w:bottom w:val="single" w:sz="4" w:space="0" w:color="000000"/>
              <w:right w:val="single" w:sz="4" w:space="0" w:color="000000"/>
            </w:tcBorders>
            <w:vAlign w:val="center"/>
          </w:tcPr>
          <w:p w14:paraId="18EFEBF6" w14:textId="77777777" w:rsidR="00A65BAD" w:rsidRDefault="00A65BAD" w:rsidP="00A65BAD">
            <w:pPr>
              <w:snapToGrid w:val="0"/>
              <w:jc w:val="center"/>
              <w:rPr>
                <w:i/>
              </w:rPr>
            </w:pPr>
            <w:proofErr w:type="spellStart"/>
            <w:r>
              <w:rPr>
                <w:i/>
              </w:rPr>
              <w:lastRenderedPageBreak/>
              <w:t>Manufacturer‘s</w:t>
            </w:r>
            <w:proofErr w:type="spellEnd"/>
            <w:r>
              <w:rPr>
                <w:i/>
              </w:rPr>
              <w:t xml:space="preserve"> </w:t>
            </w:r>
            <w:proofErr w:type="spellStart"/>
            <w:r>
              <w:rPr>
                <w:i/>
              </w:rPr>
              <w:t>confirmation</w:t>
            </w:r>
            <w:proofErr w:type="spellEnd"/>
          </w:p>
          <w:p w14:paraId="473BF550" w14:textId="77777777" w:rsidR="00A65BAD" w:rsidRDefault="00A65BAD" w:rsidP="00A65BAD">
            <w:pPr>
              <w:snapToGrid w:val="0"/>
              <w:jc w:val="center"/>
              <w:rPr>
                <w:i/>
              </w:rPr>
            </w:pPr>
          </w:p>
          <w:p w14:paraId="3AF9DAF8" w14:textId="623ED9B3" w:rsidR="00A65BAD" w:rsidRPr="00340C59" w:rsidRDefault="00A65BAD" w:rsidP="00A65BAD">
            <w:pPr>
              <w:snapToGrid w:val="0"/>
              <w:jc w:val="center"/>
              <w:rPr>
                <w:i/>
              </w:rPr>
            </w:pPr>
            <w:r>
              <w:rPr>
                <w:i/>
              </w:rPr>
              <w:lastRenderedPageBreak/>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4D84899F" w:rsidR="00A65BAD" w:rsidRPr="00340C59" w:rsidRDefault="00A65BAD" w:rsidP="00A65BAD">
            <w:pPr>
              <w:snapToGrid w:val="0"/>
              <w:jc w:val="center"/>
              <w:rPr>
                <w:i/>
              </w:rPr>
            </w:pPr>
            <w:r w:rsidRPr="004E1582">
              <w:rPr>
                <w:i/>
                <w:lang w:val="en"/>
              </w:rPr>
              <w:lastRenderedPageBreak/>
              <w:t xml:space="preserve">Not to be completed when the </w:t>
            </w:r>
            <w:proofErr w:type="gramStart"/>
            <w:r w:rsidRPr="004E1582">
              <w:rPr>
                <w:i/>
                <w:lang w:val="en"/>
              </w:rPr>
              <w:t xml:space="preserve">offer is </w:t>
            </w:r>
            <w:r w:rsidRPr="004E1582">
              <w:rPr>
                <w:i/>
                <w:lang w:val="en"/>
              </w:rPr>
              <w:lastRenderedPageBreak/>
              <w:t>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A65BAD" w:rsidRPr="00340C59" w:rsidRDefault="00A65BAD" w:rsidP="00A65BAD">
            <w:pPr>
              <w:snapToGrid w:val="0"/>
              <w:jc w:val="center"/>
            </w:pPr>
            <w:r w:rsidRPr="00340C59">
              <w:lastRenderedPageBreak/>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2D08C834" w:rsidR="00A65BAD" w:rsidRPr="00340C59" w:rsidRDefault="00A65BAD" w:rsidP="00A65BAD">
            <w:pPr>
              <w:snapToGrid w:val="0"/>
              <w:jc w:val="both"/>
            </w:pPr>
            <w:r w:rsidRPr="00FF2494">
              <w:rPr>
                <w:lang w:val="en-GB"/>
              </w:rPr>
              <w:t xml:space="preserve">The design of trousers and a jacket of the </w:t>
            </w:r>
            <w:r w:rsidRPr="00FF2494">
              <w:rPr>
                <w:lang w:val="en-US"/>
              </w:rPr>
              <w:t>decontamination clothing</w:t>
            </w:r>
            <w:r w:rsidRPr="00FF2494">
              <w:rPr>
                <w:lang w:val="en-GB"/>
              </w:rPr>
              <w:t xml:space="preserve"> (if presented as separate parts) shall ensure tightness and protection to prevent penetration of hazardous substances between the trousers and a jacket.</w:t>
            </w:r>
          </w:p>
        </w:tc>
        <w:tc>
          <w:tcPr>
            <w:tcW w:w="2410" w:type="dxa"/>
            <w:tcBorders>
              <w:top w:val="single" w:sz="4" w:space="0" w:color="000000"/>
              <w:left w:val="single" w:sz="4" w:space="0" w:color="000000"/>
              <w:bottom w:val="single" w:sz="4" w:space="0" w:color="000000"/>
              <w:right w:val="single" w:sz="4" w:space="0" w:color="000000"/>
            </w:tcBorders>
            <w:vAlign w:val="center"/>
          </w:tcPr>
          <w:p w14:paraId="79F97C63"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7325EA2F" w14:textId="77777777" w:rsidR="00A65BAD" w:rsidRDefault="00A65BAD" w:rsidP="00A65BAD">
            <w:pPr>
              <w:snapToGrid w:val="0"/>
              <w:jc w:val="center"/>
              <w:rPr>
                <w:i/>
              </w:rPr>
            </w:pPr>
          </w:p>
          <w:p w14:paraId="73714EF6" w14:textId="1095EF9C" w:rsidR="00A65BAD" w:rsidRPr="00340C59"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598277C9" w:rsidR="00A65BAD" w:rsidRPr="00340C59" w:rsidRDefault="00A65BAD" w:rsidP="00A65BA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A65BAD"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A65BAD" w:rsidRPr="00340C59" w:rsidRDefault="00A65BAD" w:rsidP="00A65BAD">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69D54E43" w:rsidR="00A65BAD" w:rsidRPr="00A65BAD" w:rsidRDefault="00A65BAD" w:rsidP="00A65BAD">
            <w:pPr>
              <w:tabs>
                <w:tab w:val="left" w:pos="851"/>
              </w:tabs>
              <w:suppressAutoHyphens/>
              <w:jc w:val="both"/>
              <w:rPr>
                <w:lang w:val="en-GB"/>
              </w:rPr>
            </w:pPr>
            <w:r w:rsidRPr="00FF2494">
              <w:rPr>
                <w:lang w:val="en-GB"/>
              </w:rPr>
              <w:t xml:space="preserve">The design of trousers and boots of the </w:t>
            </w:r>
            <w:r w:rsidRPr="00FF2494">
              <w:rPr>
                <w:lang w:val="en-US"/>
              </w:rPr>
              <w:t>decontamination clothing</w:t>
            </w:r>
            <w:r w:rsidRPr="00FF2494">
              <w:rPr>
                <w:lang w:val="en-GB"/>
              </w:rPr>
              <w:t xml:space="preserve"> (if presented as separate parts) shall ensure tightness and protection to prevent penetration of hazardous substances between the trousers and the boots. If additional multiple-use protective socks are required to ensure tightness, they shall be included in the set.</w:t>
            </w:r>
          </w:p>
        </w:tc>
        <w:tc>
          <w:tcPr>
            <w:tcW w:w="2410" w:type="dxa"/>
            <w:tcBorders>
              <w:top w:val="single" w:sz="4" w:space="0" w:color="000000"/>
              <w:left w:val="single" w:sz="4" w:space="0" w:color="000000"/>
              <w:bottom w:val="single" w:sz="4" w:space="0" w:color="000000"/>
              <w:right w:val="single" w:sz="4" w:space="0" w:color="000000"/>
            </w:tcBorders>
            <w:vAlign w:val="center"/>
          </w:tcPr>
          <w:p w14:paraId="7E1D5673" w14:textId="77777777" w:rsidR="00A65BAD" w:rsidRDefault="00A65BAD" w:rsidP="00A65BAD">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68A6D3E" w14:textId="77777777" w:rsidR="00A65BAD" w:rsidRDefault="00A65BAD" w:rsidP="00A65BAD">
            <w:pPr>
              <w:snapToGrid w:val="0"/>
              <w:jc w:val="center"/>
              <w:rPr>
                <w:i/>
              </w:rPr>
            </w:pPr>
          </w:p>
          <w:p w14:paraId="671AA644" w14:textId="478DB9EA" w:rsidR="00A65BAD" w:rsidRPr="00340C59" w:rsidRDefault="00A65BAD" w:rsidP="00A65BAD">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71A7DCEC" w:rsidR="00A65BAD" w:rsidRPr="00340C59" w:rsidRDefault="00A65BAD" w:rsidP="00A65BAD">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regarding compliance with </w:t>
            </w:r>
            <w:r w:rsidRPr="004E1582">
              <w:rPr>
                <w:i/>
                <w:lang w:val="en"/>
              </w:rPr>
              <w:lastRenderedPageBreak/>
              <w:t>the requirements of this point.</w:t>
            </w:r>
          </w:p>
        </w:tc>
      </w:tr>
      <w:tr w:rsidR="00B92F28" w:rsidRPr="00340C59" w14:paraId="368967DC" w14:textId="77777777" w:rsidTr="00E30ED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B92F28" w:rsidRPr="00340C59" w:rsidRDefault="00B92F28" w:rsidP="00B92F28">
            <w:pPr>
              <w:snapToGrid w:val="0"/>
              <w:jc w:val="center"/>
            </w:pPr>
            <w:r w:rsidRPr="00340C59">
              <w:lastRenderedPageBreak/>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0E59EB80" w14:textId="1DF247B9" w:rsidR="00B92F28" w:rsidRPr="00340C59" w:rsidRDefault="00A65BAD" w:rsidP="00A65BAD">
            <w:pPr>
              <w:snapToGrid w:val="0"/>
            </w:pPr>
            <w:r w:rsidRPr="00FF2494">
              <w:rPr>
                <w:lang w:val="en-GB"/>
              </w:rPr>
              <w:t xml:space="preserve">The material of the </w:t>
            </w:r>
            <w:r w:rsidRPr="00FF2494">
              <w:rPr>
                <w:lang w:val="en-US"/>
              </w:rPr>
              <w:t>decontamination clothing</w:t>
            </w:r>
            <w:r w:rsidRPr="00FF2494">
              <w:rPr>
                <w:lang w:val="en-GB"/>
              </w:rPr>
              <w:t xml:space="preserve"> shall be tested with HD </w:t>
            </w:r>
            <w:r w:rsidRPr="00FF2494">
              <w:rPr>
                <w:lang w:val="en-US"/>
              </w:rPr>
              <w:t xml:space="preserve">chemical warfare agent </w:t>
            </w:r>
            <w:r w:rsidRPr="00FF2494">
              <w:rPr>
                <w:lang w:val="en-GB"/>
              </w:rPr>
              <w:t>droplets and provide protection against the penetration of droplets of HD for at least 24 hours.</w:t>
            </w:r>
          </w:p>
        </w:tc>
        <w:tc>
          <w:tcPr>
            <w:tcW w:w="2410" w:type="dxa"/>
            <w:tcBorders>
              <w:top w:val="single" w:sz="4" w:space="0" w:color="000000"/>
              <w:left w:val="single" w:sz="4" w:space="0" w:color="000000"/>
              <w:bottom w:val="single" w:sz="4" w:space="0" w:color="000000"/>
              <w:right w:val="single" w:sz="4" w:space="0" w:color="000000"/>
            </w:tcBorders>
            <w:vAlign w:val="center"/>
          </w:tcPr>
          <w:p w14:paraId="2AAC342A" w14:textId="53CE5F92" w:rsidR="00B92F28" w:rsidRPr="00B92F28" w:rsidRDefault="00B25466" w:rsidP="00B92F28">
            <w:pPr>
              <w:snapToGrid w:val="0"/>
              <w:jc w:val="center"/>
              <w:rPr>
                <w:i/>
                <w:iCs/>
              </w:rPr>
            </w:pPr>
            <w:r>
              <w:rPr>
                <w:i/>
              </w:rPr>
              <w:t xml:space="preserve">To </w:t>
            </w:r>
            <w:proofErr w:type="spellStart"/>
            <w:r>
              <w:rPr>
                <w:i/>
              </w:rPr>
              <w:t>specify</w:t>
            </w:r>
            <w:proofErr w:type="spellEnd"/>
            <w:r>
              <w:rPr>
                <w:i/>
              </w:rPr>
              <w:t xml:space="preserve"> </w:t>
            </w:r>
            <w:proofErr w:type="spellStart"/>
            <w:r>
              <w:rPr>
                <w:i/>
              </w:rPr>
              <w:t>duration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provided</w:t>
            </w:r>
            <w:proofErr w:type="spellEnd"/>
            <w:r>
              <w:rPr>
                <w:i/>
              </w:rPr>
              <w:t xml:space="preserve"> </w:t>
            </w:r>
            <w:proofErr w:type="spellStart"/>
            <w:r>
              <w:rPr>
                <w:i/>
              </w:rPr>
              <w:t>protection</w:t>
            </w:r>
            <w:proofErr w:type="spellEnd"/>
            <w:r>
              <w:rPr>
                <w:i/>
              </w:rPr>
              <w:t xml:space="preserve"> </w:t>
            </w:r>
            <w:proofErr w:type="spellStart"/>
            <w:r>
              <w:rPr>
                <w:i/>
              </w:rPr>
              <w:t>against</w:t>
            </w:r>
            <w:proofErr w:type="spellEnd"/>
            <w:r>
              <w:rPr>
                <w:i/>
              </w:rPr>
              <w:t xml:space="preserve"> </w:t>
            </w:r>
            <w:proofErr w:type="spellStart"/>
            <w:r>
              <w:rPr>
                <w:i/>
              </w:rPr>
              <w:t>the</w:t>
            </w:r>
            <w:proofErr w:type="spellEnd"/>
            <w:r>
              <w:rPr>
                <w:i/>
              </w:rPr>
              <w:t xml:space="preserve"> </w:t>
            </w:r>
            <w:proofErr w:type="spellStart"/>
            <w:r>
              <w:rPr>
                <w:i/>
              </w:rPr>
              <w:t>penetration</w:t>
            </w:r>
            <w:proofErr w:type="spellEnd"/>
            <w:r>
              <w:rPr>
                <w:i/>
              </w:rPr>
              <w:t xml:space="preserve"> </w:t>
            </w:r>
            <w:proofErr w:type="spellStart"/>
            <w:r>
              <w:rPr>
                <w:i/>
              </w:rPr>
              <w:t>of</w:t>
            </w:r>
            <w:proofErr w:type="spellEnd"/>
            <w:r>
              <w:rPr>
                <w:i/>
              </w:rPr>
              <w:t xml:space="preserve"> </w:t>
            </w:r>
            <w:proofErr w:type="spellStart"/>
            <w:r>
              <w:rPr>
                <w:i/>
              </w:rPr>
              <w:t>droplets</w:t>
            </w:r>
            <w:proofErr w:type="spellEnd"/>
            <w:r>
              <w:rPr>
                <w:i/>
              </w:rPr>
              <w:t xml:space="preserve"> </w:t>
            </w:r>
            <w:proofErr w:type="spellStart"/>
            <w:r>
              <w:rPr>
                <w:i/>
              </w:rPr>
              <w:t>of</w:t>
            </w:r>
            <w:proofErr w:type="spellEnd"/>
            <w:r>
              <w:rPr>
                <w:i/>
              </w:rPr>
              <w:t xml:space="preserve"> HD </w:t>
            </w:r>
            <w:proofErr w:type="spellStart"/>
            <w:r>
              <w:rPr>
                <w:i/>
              </w:rPr>
              <w:t>chemical</w:t>
            </w:r>
            <w:proofErr w:type="spellEnd"/>
            <w:r>
              <w:rPr>
                <w:i/>
              </w:rPr>
              <w:t xml:space="preserve"> </w:t>
            </w:r>
            <w:proofErr w:type="spellStart"/>
            <w:r>
              <w:rPr>
                <w:i/>
              </w:rPr>
              <w:t>warfare</w:t>
            </w:r>
            <w:proofErr w:type="spellEnd"/>
            <w:r>
              <w:rPr>
                <w:i/>
              </w:rPr>
              <w:t xml:space="preserve"> </w:t>
            </w:r>
            <w:proofErr w:type="spellStart"/>
            <w:r>
              <w:rPr>
                <w:i/>
              </w:rPr>
              <w:t>agent</w:t>
            </w:r>
            <w:proofErr w:type="spellEnd"/>
            <w:r>
              <w:rPr>
                <w:i/>
              </w:rPr>
              <w:t xml:space="preserve"> </w:t>
            </w:r>
            <w:proofErr w:type="spellStart"/>
            <w:r>
              <w:rPr>
                <w:i/>
              </w:rPr>
              <w:t>droplets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material</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decontamination</w:t>
            </w:r>
            <w:proofErr w:type="spellEnd"/>
            <w:r>
              <w:rPr>
                <w:i/>
              </w:rPr>
              <w:t xml:space="preserve"> </w:t>
            </w:r>
            <w:proofErr w:type="spellStart"/>
            <w:r>
              <w:rPr>
                <w:i/>
              </w:rPr>
              <w:t>clothing</w:t>
            </w:r>
            <w:proofErr w:type="spellEnd"/>
            <w:r>
              <w:rPr>
                <w:i/>
              </w:rPr>
              <w:t xml:space="preserve"> </w:t>
            </w:r>
            <w:r w:rsidR="00FC7E2E">
              <w:rPr>
                <w:i/>
              </w:rPr>
              <w:t xml:space="preserve"> __ h</w:t>
            </w:r>
            <w:r w:rsidR="00B92F28">
              <w:rPr>
                <w:i/>
              </w:rPr>
              <w:t>.</w:t>
            </w:r>
          </w:p>
        </w:tc>
        <w:tc>
          <w:tcPr>
            <w:tcW w:w="1842" w:type="dxa"/>
            <w:tcBorders>
              <w:top w:val="single" w:sz="4" w:space="0" w:color="000000"/>
              <w:left w:val="single" w:sz="4" w:space="0" w:color="000000"/>
              <w:bottom w:val="single" w:sz="4" w:space="0" w:color="000000"/>
              <w:right w:val="single" w:sz="4" w:space="0" w:color="000000"/>
            </w:tcBorders>
          </w:tcPr>
          <w:p w14:paraId="2B59FE9C" w14:textId="529420FE" w:rsidR="00B92F28" w:rsidRPr="00340C59" w:rsidRDefault="007320D5" w:rsidP="00B92F28">
            <w:pPr>
              <w:snapToGrid w:val="0"/>
              <w:jc w:val="center"/>
              <w:rPr>
                <w:i/>
              </w:rPr>
            </w:pPr>
            <w:proofErr w:type="spellStart"/>
            <w:r>
              <w:rPr>
                <w:i/>
              </w:rPr>
              <w:t>Protocols</w:t>
            </w:r>
            <w:proofErr w:type="spellEnd"/>
            <w:r>
              <w:rPr>
                <w:i/>
              </w:rPr>
              <w:t xml:space="preserve"> </w:t>
            </w:r>
            <w:proofErr w:type="spellStart"/>
            <w:r>
              <w:rPr>
                <w:i/>
              </w:rPr>
              <w:t>issued</w:t>
            </w:r>
            <w:proofErr w:type="spellEnd"/>
            <w:r w:rsidR="00EB569A">
              <w:rPr>
                <w:i/>
              </w:rPr>
              <w:t xml:space="preserve"> </w:t>
            </w:r>
            <w:r>
              <w:rPr>
                <w:i/>
              </w:rPr>
              <w:t xml:space="preserve"> </w:t>
            </w:r>
            <w:proofErr w:type="spellStart"/>
            <w:r>
              <w:rPr>
                <w:i/>
              </w:rPr>
              <w:t>by</w:t>
            </w:r>
            <w:proofErr w:type="spellEnd"/>
            <w:r>
              <w:rPr>
                <w:i/>
              </w:rPr>
              <w:t xml:space="preserve"> </w:t>
            </w:r>
            <w:proofErr w:type="spellStart"/>
            <w:r>
              <w:rPr>
                <w:i/>
              </w:rPr>
              <w:t>acredited</w:t>
            </w:r>
            <w:proofErr w:type="spellEnd"/>
            <w:r w:rsidRPr="00BE068C">
              <w:rPr>
                <w:i/>
              </w:rPr>
              <w:t xml:space="preserve"> </w:t>
            </w:r>
            <w:proofErr w:type="spellStart"/>
            <w:r w:rsidRPr="00BE068C">
              <w:rPr>
                <w:i/>
              </w:rPr>
              <w:t>testing</w:t>
            </w:r>
            <w:proofErr w:type="spellEnd"/>
            <w:r w:rsidRPr="00BE068C">
              <w:rPr>
                <w:i/>
              </w:rPr>
              <w:t xml:space="preserve"> </w:t>
            </w:r>
            <w:proofErr w:type="spellStart"/>
            <w:r w:rsidRPr="00BE068C">
              <w:rPr>
                <w:i/>
              </w:rPr>
              <w:t>laborat</w:t>
            </w:r>
            <w:r>
              <w:rPr>
                <w:i/>
              </w:rPr>
              <w:t>ory</w:t>
            </w:r>
            <w:proofErr w:type="spellEnd"/>
            <w:r w:rsidR="00EB569A">
              <w:rPr>
                <w:i/>
              </w:rPr>
              <w:t xml:space="preserve"> </w:t>
            </w:r>
            <w:proofErr w:type="spellStart"/>
            <w:r w:rsidR="00EB569A">
              <w:rPr>
                <w:i/>
              </w:rPr>
              <w:t>not</w:t>
            </w:r>
            <w:proofErr w:type="spellEnd"/>
            <w:r w:rsidR="00EB569A">
              <w:rPr>
                <w:i/>
              </w:rPr>
              <w:t xml:space="preserve"> </w:t>
            </w:r>
            <w:proofErr w:type="spellStart"/>
            <w:r w:rsidR="00EB569A">
              <w:rPr>
                <w:i/>
              </w:rPr>
              <w:t>earlier</w:t>
            </w:r>
            <w:proofErr w:type="spellEnd"/>
            <w:r w:rsidR="00EB569A">
              <w:rPr>
                <w:i/>
              </w:rPr>
              <w:t xml:space="preserve"> </w:t>
            </w:r>
            <w:proofErr w:type="spellStart"/>
            <w:r w:rsidR="00EB569A">
              <w:rPr>
                <w:i/>
              </w:rPr>
              <w:t>than</w:t>
            </w:r>
            <w:proofErr w:type="spellEnd"/>
            <w:r w:rsidR="00EB569A">
              <w:rPr>
                <w:i/>
              </w:rPr>
              <w:t xml:space="preserve"> 3 </w:t>
            </w:r>
            <w:proofErr w:type="spellStart"/>
            <w:r w:rsidR="00EB569A">
              <w:rPr>
                <w:i/>
              </w:rPr>
              <w:t>years</w:t>
            </w:r>
            <w:proofErr w:type="spellEnd"/>
            <w:r w:rsidR="00EB569A">
              <w:rPr>
                <w:i/>
              </w:rPr>
              <w:t xml:space="preserve"> </w:t>
            </w:r>
            <w:proofErr w:type="spellStart"/>
            <w:r w:rsidR="00EB569A">
              <w:rPr>
                <w:i/>
              </w:rPr>
              <w:t>before</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date</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submition</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proposal</w:t>
            </w:r>
            <w:proofErr w:type="spellEnd"/>
            <w:r w:rsidR="00EB569A">
              <w:rPr>
                <w:i/>
              </w:rPr>
              <w:t xml:space="preserve"> </w:t>
            </w:r>
            <w:proofErr w:type="spellStart"/>
            <w:r w:rsidR="00EB569A">
              <w:rPr>
                <w:i/>
              </w:rPr>
              <w:t>confirming</w:t>
            </w:r>
            <w:proofErr w:type="spellEnd"/>
            <w:r w:rsidR="00EB569A">
              <w:rPr>
                <w:i/>
              </w:rPr>
              <w:t xml:space="preserve"> </w:t>
            </w:r>
            <w:proofErr w:type="spellStart"/>
            <w:r w:rsidR="00EB569A">
              <w:rPr>
                <w:i/>
              </w:rPr>
              <w:t>duration</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provided</w:t>
            </w:r>
            <w:proofErr w:type="spellEnd"/>
            <w:r w:rsidR="00EB569A">
              <w:rPr>
                <w:i/>
              </w:rPr>
              <w:t xml:space="preserve"> </w:t>
            </w:r>
            <w:proofErr w:type="spellStart"/>
            <w:r w:rsidR="00EB569A">
              <w:rPr>
                <w:i/>
              </w:rPr>
              <w:t>protection</w:t>
            </w:r>
            <w:proofErr w:type="spellEnd"/>
            <w:r w:rsidR="00EB569A">
              <w:rPr>
                <w:i/>
              </w:rPr>
              <w:t xml:space="preserve"> </w:t>
            </w:r>
            <w:proofErr w:type="spellStart"/>
            <w:r w:rsidR="00EB569A">
              <w:rPr>
                <w:i/>
              </w:rPr>
              <w:t>against</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penetration</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droplets</w:t>
            </w:r>
            <w:proofErr w:type="spellEnd"/>
            <w:r w:rsidR="00EB569A">
              <w:rPr>
                <w:i/>
              </w:rPr>
              <w:t xml:space="preserve"> </w:t>
            </w:r>
            <w:proofErr w:type="spellStart"/>
            <w:r w:rsidR="00EB569A">
              <w:rPr>
                <w:i/>
              </w:rPr>
              <w:t>of</w:t>
            </w:r>
            <w:proofErr w:type="spellEnd"/>
            <w:r w:rsidR="00EB569A">
              <w:rPr>
                <w:i/>
              </w:rPr>
              <w:t xml:space="preserve"> HD </w:t>
            </w:r>
            <w:proofErr w:type="spellStart"/>
            <w:r w:rsidR="00EB569A">
              <w:rPr>
                <w:i/>
              </w:rPr>
              <w:t>chemical</w:t>
            </w:r>
            <w:proofErr w:type="spellEnd"/>
            <w:r w:rsidR="00EB569A">
              <w:rPr>
                <w:i/>
              </w:rPr>
              <w:t xml:space="preserve"> </w:t>
            </w:r>
            <w:proofErr w:type="spellStart"/>
            <w:r w:rsidR="00EB569A">
              <w:rPr>
                <w:i/>
              </w:rPr>
              <w:t>warfare</w:t>
            </w:r>
            <w:proofErr w:type="spellEnd"/>
            <w:r w:rsidR="00EB569A">
              <w:rPr>
                <w:i/>
              </w:rPr>
              <w:t xml:space="preserve"> </w:t>
            </w:r>
            <w:proofErr w:type="spellStart"/>
            <w:r w:rsidR="00EB569A">
              <w:rPr>
                <w:i/>
              </w:rPr>
              <w:t>agent</w:t>
            </w:r>
            <w:proofErr w:type="spellEnd"/>
            <w:r w:rsidR="00EB569A">
              <w:rPr>
                <w:i/>
              </w:rPr>
              <w:t xml:space="preserve"> </w:t>
            </w:r>
            <w:proofErr w:type="spellStart"/>
            <w:r w:rsidR="00EB569A">
              <w:rPr>
                <w:i/>
              </w:rPr>
              <w:t>droplets</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material</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decontamination</w:t>
            </w:r>
            <w:proofErr w:type="spellEnd"/>
            <w:r w:rsidR="00EB569A">
              <w:rPr>
                <w:i/>
              </w:rPr>
              <w:t xml:space="preserve"> </w:t>
            </w:r>
            <w:proofErr w:type="spellStart"/>
            <w:r w:rsidR="00EB569A">
              <w:rPr>
                <w:i/>
              </w:rPr>
              <w:t>clothing</w:t>
            </w:r>
            <w:proofErr w:type="spellEnd"/>
          </w:p>
        </w:tc>
      </w:tr>
      <w:tr w:rsidR="00134FCC" w:rsidRPr="00340C59" w14:paraId="6033BD16" w14:textId="77777777" w:rsidTr="00DE7D3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134FCC" w:rsidRPr="00340C59" w:rsidRDefault="00134FCC" w:rsidP="00134FCC">
            <w:pPr>
              <w:snapToGrid w:val="0"/>
              <w:jc w:val="center"/>
            </w:pPr>
            <w:r w:rsidRPr="00340C59">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392C20CC" w:rsidR="00134FCC" w:rsidRPr="00340C59" w:rsidRDefault="00A65BAD" w:rsidP="0064310A">
            <w:pPr>
              <w:tabs>
                <w:tab w:val="left" w:pos="851"/>
              </w:tabs>
              <w:suppressAutoHyphens/>
              <w:jc w:val="both"/>
            </w:pPr>
            <w:r w:rsidRPr="00FF2494">
              <w:rPr>
                <w:lang w:val="en-GB"/>
              </w:rPr>
              <w:t xml:space="preserve">The tensile strength of the </w:t>
            </w:r>
            <w:r w:rsidRPr="00FF2494">
              <w:rPr>
                <w:lang w:val="en-US"/>
              </w:rPr>
              <w:t>decontamination clothing</w:t>
            </w:r>
            <w:r w:rsidRPr="00FF2494">
              <w:rPr>
                <w:lang w:val="en-GB"/>
              </w:rPr>
              <w:t xml:space="preserve"> material (except protective boots) shall not be less than 700 N according to ISO 1421 or equivalent standard.</w:t>
            </w:r>
          </w:p>
        </w:tc>
        <w:tc>
          <w:tcPr>
            <w:tcW w:w="2410" w:type="dxa"/>
            <w:tcBorders>
              <w:top w:val="single" w:sz="4" w:space="0" w:color="000000"/>
              <w:left w:val="single" w:sz="4" w:space="0" w:color="000000"/>
              <w:bottom w:val="single" w:sz="4" w:space="0" w:color="000000"/>
              <w:right w:val="single" w:sz="4" w:space="0" w:color="000000"/>
            </w:tcBorders>
            <w:vAlign w:val="center"/>
          </w:tcPr>
          <w:p w14:paraId="0B72202A" w14:textId="73F25C03" w:rsidR="00134FCC" w:rsidRPr="00340C59" w:rsidRDefault="00FC7E2E" w:rsidP="00FC7E2E">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tensile</w:t>
            </w:r>
            <w:proofErr w:type="spellEnd"/>
            <w:r>
              <w:rPr>
                <w:i/>
              </w:rPr>
              <w:t xml:space="preserve"> </w:t>
            </w:r>
            <w:proofErr w:type="spellStart"/>
            <w:r>
              <w:rPr>
                <w:i/>
              </w:rPr>
              <w:t>strength</w:t>
            </w:r>
            <w:proofErr w:type="spellEnd"/>
            <w:r>
              <w:rPr>
                <w:i/>
              </w:rPr>
              <w:t xml:space="preserve"> </w:t>
            </w:r>
            <w:r w:rsidRPr="00FC7E2E">
              <w:rPr>
                <w:i/>
                <w:lang w:val="en-GB"/>
              </w:rPr>
              <w:t xml:space="preserve">of the </w:t>
            </w:r>
            <w:r w:rsidRPr="00FC7E2E">
              <w:rPr>
                <w:i/>
                <w:lang w:val="en-US"/>
              </w:rPr>
              <w:t>decontamination clothing</w:t>
            </w:r>
            <w:r w:rsidRPr="00FC7E2E">
              <w:rPr>
                <w:i/>
                <w:lang w:val="en-GB"/>
              </w:rPr>
              <w:t xml:space="preserve"> material</w:t>
            </w:r>
            <w:r>
              <w:rPr>
                <w:i/>
              </w:rPr>
              <w:t xml:space="preserve"> </w:t>
            </w:r>
            <w:proofErr w:type="spellStart"/>
            <w:r>
              <w:rPr>
                <w:i/>
              </w:rPr>
              <w:t>according</w:t>
            </w:r>
            <w:proofErr w:type="spellEnd"/>
            <w:r>
              <w:rPr>
                <w:i/>
              </w:rPr>
              <w:t xml:space="preserve"> to ISO 1421 </w:t>
            </w:r>
            <w:proofErr w:type="spellStart"/>
            <w:r>
              <w:rPr>
                <w:i/>
              </w:rPr>
              <w:t>or</w:t>
            </w:r>
            <w:proofErr w:type="spellEnd"/>
            <w:r>
              <w:rPr>
                <w:i/>
              </w:rPr>
              <w:t xml:space="preserve"> </w:t>
            </w:r>
            <w:proofErr w:type="spellStart"/>
            <w:r>
              <w:rPr>
                <w:i/>
              </w:rPr>
              <w:t>equivalent</w:t>
            </w:r>
            <w:proofErr w:type="spellEnd"/>
            <w:r>
              <w:rPr>
                <w:i/>
              </w:rPr>
              <w:t xml:space="preserve"> </w:t>
            </w:r>
            <w:proofErr w:type="spellStart"/>
            <w:r>
              <w:rPr>
                <w:i/>
              </w:rPr>
              <w:t>standard</w:t>
            </w:r>
            <w:proofErr w:type="spellEnd"/>
            <w:r w:rsidR="00B92F28">
              <w:rPr>
                <w:i/>
              </w:rPr>
              <w:t xml:space="preserve"> ___ N</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7D63A55A" w:rsidR="00134FCC" w:rsidRPr="00340C59" w:rsidRDefault="007320D5" w:rsidP="00134FCC">
            <w:pPr>
              <w:snapToGrid w:val="0"/>
              <w:jc w:val="center"/>
              <w:rPr>
                <w:i/>
              </w:rPr>
            </w:pPr>
            <w:proofErr w:type="spellStart"/>
            <w:r>
              <w:rPr>
                <w:i/>
              </w:rPr>
              <w:t>Protoco</w:t>
            </w:r>
            <w:r w:rsidR="00EB569A">
              <w:rPr>
                <w:i/>
              </w:rPr>
              <w:t>ls</w:t>
            </w:r>
            <w:proofErr w:type="spellEnd"/>
            <w:r>
              <w:rPr>
                <w:i/>
              </w:rPr>
              <w:t xml:space="preserve"> </w:t>
            </w:r>
            <w:proofErr w:type="spellStart"/>
            <w:r w:rsidR="00EB569A">
              <w:rPr>
                <w:i/>
              </w:rPr>
              <w:t>issued</w:t>
            </w:r>
            <w:proofErr w:type="spellEnd"/>
            <w:r w:rsidR="00EB569A">
              <w:rPr>
                <w:i/>
              </w:rPr>
              <w:t xml:space="preserve">  </w:t>
            </w:r>
            <w:proofErr w:type="spellStart"/>
            <w:r w:rsidR="00EB569A">
              <w:rPr>
                <w:i/>
              </w:rPr>
              <w:t>by</w:t>
            </w:r>
            <w:proofErr w:type="spellEnd"/>
            <w:r w:rsidR="00EB569A">
              <w:rPr>
                <w:i/>
              </w:rPr>
              <w:t xml:space="preserve"> </w:t>
            </w:r>
            <w:proofErr w:type="spellStart"/>
            <w:r w:rsidR="00EB569A">
              <w:rPr>
                <w:i/>
              </w:rPr>
              <w:t>acredited</w:t>
            </w:r>
            <w:proofErr w:type="spellEnd"/>
            <w:r w:rsidR="00EB569A" w:rsidRPr="00BE068C">
              <w:rPr>
                <w:i/>
              </w:rPr>
              <w:t xml:space="preserve"> </w:t>
            </w:r>
            <w:proofErr w:type="spellStart"/>
            <w:r w:rsidR="00EB569A" w:rsidRPr="00BE068C">
              <w:rPr>
                <w:i/>
              </w:rPr>
              <w:t>testing</w:t>
            </w:r>
            <w:proofErr w:type="spellEnd"/>
            <w:r w:rsidR="00EB569A" w:rsidRPr="00BE068C">
              <w:rPr>
                <w:i/>
              </w:rPr>
              <w:t xml:space="preserve"> </w:t>
            </w:r>
            <w:proofErr w:type="spellStart"/>
            <w:r w:rsidR="00EB569A" w:rsidRPr="00BE068C">
              <w:rPr>
                <w:i/>
              </w:rPr>
              <w:t>laborat</w:t>
            </w:r>
            <w:r w:rsidR="00EB569A">
              <w:rPr>
                <w:i/>
              </w:rPr>
              <w:t>ory</w:t>
            </w:r>
            <w:proofErr w:type="spellEnd"/>
            <w:r w:rsidR="00EB569A">
              <w:rPr>
                <w:i/>
              </w:rPr>
              <w:t xml:space="preserve"> </w:t>
            </w:r>
            <w:proofErr w:type="spellStart"/>
            <w:r w:rsidR="00EB569A">
              <w:rPr>
                <w:i/>
              </w:rPr>
              <w:t>not</w:t>
            </w:r>
            <w:proofErr w:type="spellEnd"/>
            <w:r w:rsidR="00EB569A">
              <w:rPr>
                <w:i/>
              </w:rPr>
              <w:t xml:space="preserve"> </w:t>
            </w:r>
            <w:proofErr w:type="spellStart"/>
            <w:r w:rsidR="00EB569A">
              <w:rPr>
                <w:i/>
              </w:rPr>
              <w:t>earlier</w:t>
            </w:r>
            <w:proofErr w:type="spellEnd"/>
            <w:r w:rsidR="00EB569A">
              <w:rPr>
                <w:i/>
              </w:rPr>
              <w:t xml:space="preserve"> </w:t>
            </w:r>
            <w:proofErr w:type="spellStart"/>
            <w:r w:rsidR="00EB569A">
              <w:rPr>
                <w:i/>
              </w:rPr>
              <w:t>than</w:t>
            </w:r>
            <w:proofErr w:type="spellEnd"/>
            <w:r w:rsidR="00EB569A">
              <w:rPr>
                <w:i/>
              </w:rPr>
              <w:t xml:space="preserve"> 3 </w:t>
            </w:r>
            <w:proofErr w:type="spellStart"/>
            <w:r w:rsidR="00EB569A">
              <w:rPr>
                <w:i/>
              </w:rPr>
              <w:t>years</w:t>
            </w:r>
            <w:proofErr w:type="spellEnd"/>
            <w:r w:rsidR="00EB569A">
              <w:rPr>
                <w:i/>
              </w:rPr>
              <w:t xml:space="preserve"> </w:t>
            </w:r>
            <w:proofErr w:type="spellStart"/>
            <w:r w:rsidR="00EB569A">
              <w:rPr>
                <w:i/>
              </w:rPr>
              <w:t>before</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date</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submition</w:t>
            </w:r>
            <w:proofErr w:type="spellEnd"/>
            <w:r w:rsidR="00EB569A">
              <w:rPr>
                <w:i/>
              </w:rPr>
              <w:t xml:space="preserve"> </w:t>
            </w:r>
            <w:proofErr w:type="spellStart"/>
            <w:r w:rsidR="00EB569A">
              <w:rPr>
                <w:i/>
              </w:rPr>
              <w:t>of</w:t>
            </w:r>
            <w:proofErr w:type="spellEnd"/>
            <w:r w:rsidR="00EB569A">
              <w:rPr>
                <w:i/>
              </w:rPr>
              <w:t xml:space="preserve"> </w:t>
            </w:r>
            <w:proofErr w:type="spellStart"/>
            <w:r w:rsidR="00EB569A">
              <w:rPr>
                <w:i/>
              </w:rPr>
              <w:t>the</w:t>
            </w:r>
            <w:proofErr w:type="spellEnd"/>
            <w:r w:rsidR="00EB569A">
              <w:rPr>
                <w:i/>
              </w:rPr>
              <w:t xml:space="preserve"> </w:t>
            </w:r>
            <w:proofErr w:type="spellStart"/>
            <w:r w:rsidR="00EB569A">
              <w:rPr>
                <w:i/>
              </w:rPr>
              <w:t>proposal</w:t>
            </w:r>
            <w:proofErr w:type="spellEnd"/>
            <w:r w:rsidR="00EB569A">
              <w:rPr>
                <w:i/>
              </w:rPr>
              <w:t xml:space="preserve"> </w:t>
            </w:r>
            <w:proofErr w:type="spellStart"/>
            <w:r w:rsidR="00EB569A">
              <w:rPr>
                <w:i/>
              </w:rPr>
              <w:t>confirming</w:t>
            </w:r>
            <w:proofErr w:type="spellEnd"/>
            <w:r w:rsidR="00EB569A">
              <w:rPr>
                <w:i/>
              </w:rPr>
              <w:t xml:space="preserve"> </w:t>
            </w:r>
            <w:proofErr w:type="spellStart"/>
            <w:r w:rsidR="00EB569A">
              <w:rPr>
                <w:i/>
              </w:rPr>
              <w:t>exact</w:t>
            </w:r>
            <w:proofErr w:type="spellEnd"/>
            <w:r w:rsidR="00EB569A">
              <w:rPr>
                <w:i/>
              </w:rPr>
              <w:t xml:space="preserve"> </w:t>
            </w:r>
            <w:proofErr w:type="spellStart"/>
            <w:r w:rsidR="00EB569A">
              <w:rPr>
                <w:i/>
              </w:rPr>
              <w:t>tensile</w:t>
            </w:r>
            <w:proofErr w:type="spellEnd"/>
            <w:r w:rsidR="00EB569A">
              <w:rPr>
                <w:i/>
              </w:rPr>
              <w:t xml:space="preserve"> </w:t>
            </w:r>
            <w:proofErr w:type="spellStart"/>
            <w:r w:rsidR="00EB569A">
              <w:rPr>
                <w:i/>
              </w:rPr>
              <w:t>strength</w:t>
            </w:r>
            <w:proofErr w:type="spellEnd"/>
            <w:r w:rsidR="00EB569A">
              <w:rPr>
                <w:i/>
              </w:rPr>
              <w:t xml:space="preserve"> </w:t>
            </w:r>
            <w:r w:rsidR="00EB569A" w:rsidRPr="00FC7E2E">
              <w:rPr>
                <w:i/>
                <w:lang w:val="en-GB"/>
              </w:rPr>
              <w:t xml:space="preserve">of the </w:t>
            </w:r>
            <w:r w:rsidR="00EB569A" w:rsidRPr="00FC7E2E">
              <w:rPr>
                <w:i/>
                <w:lang w:val="en-US"/>
              </w:rPr>
              <w:t>decontamination clothing</w:t>
            </w:r>
            <w:r w:rsidR="00EB569A" w:rsidRPr="00FC7E2E">
              <w:rPr>
                <w:i/>
                <w:lang w:val="en-GB"/>
              </w:rPr>
              <w:t xml:space="preserve"> material</w:t>
            </w:r>
            <w:r w:rsidR="00EB569A">
              <w:rPr>
                <w:i/>
              </w:rPr>
              <w:t xml:space="preserve"> </w:t>
            </w:r>
            <w:proofErr w:type="spellStart"/>
            <w:r w:rsidR="00EB569A">
              <w:rPr>
                <w:i/>
              </w:rPr>
              <w:t>according</w:t>
            </w:r>
            <w:proofErr w:type="spellEnd"/>
            <w:r w:rsidR="00EB569A">
              <w:rPr>
                <w:i/>
              </w:rPr>
              <w:t xml:space="preserve"> to ISO 1421 </w:t>
            </w:r>
            <w:proofErr w:type="spellStart"/>
            <w:r w:rsidR="00EB569A">
              <w:rPr>
                <w:i/>
              </w:rPr>
              <w:t>or</w:t>
            </w:r>
            <w:proofErr w:type="spellEnd"/>
            <w:r w:rsidR="00EB569A">
              <w:rPr>
                <w:i/>
              </w:rPr>
              <w:t xml:space="preserve"> </w:t>
            </w:r>
            <w:proofErr w:type="spellStart"/>
            <w:r w:rsidR="00EB569A">
              <w:rPr>
                <w:i/>
              </w:rPr>
              <w:t>equivalent</w:t>
            </w:r>
            <w:proofErr w:type="spellEnd"/>
            <w:r w:rsidR="00EB569A">
              <w:rPr>
                <w:i/>
              </w:rPr>
              <w:t xml:space="preserve"> </w:t>
            </w:r>
            <w:proofErr w:type="spellStart"/>
            <w:r w:rsidR="00EB569A">
              <w:rPr>
                <w:i/>
              </w:rPr>
              <w:t>standard</w:t>
            </w:r>
            <w:proofErr w:type="spellEnd"/>
          </w:p>
        </w:tc>
      </w:tr>
      <w:tr w:rsidR="00B92F28" w:rsidRPr="00340C59" w14:paraId="57AAB575" w14:textId="77777777" w:rsidTr="00CB7837">
        <w:trPr>
          <w:jc w:val="center"/>
        </w:trPr>
        <w:tc>
          <w:tcPr>
            <w:tcW w:w="704" w:type="dxa"/>
            <w:tcBorders>
              <w:top w:val="single" w:sz="4" w:space="0" w:color="000000"/>
              <w:left w:val="single" w:sz="4" w:space="0" w:color="000000"/>
              <w:bottom w:val="single" w:sz="4" w:space="0" w:color="000000"/>
              <w:right w:val="single" w:sz="4" w:space="0" w:color="000000"/>
            </w:tcBorders>
          </w:tcPr>
          <w:p w14:paraId="423AA82B" w14:textId="0276F0B6" w:rsidR="00B92F28" w:rsidRPr="00340C59" w:rsidRDefault="00B92F28" w:rsidP="00134FCC">
            <w:pPr>
              <w:snapToGrid w:val="0"/>
              <w:jc w:val="center"/>
            </w:pPr>
            <w:r>
              <w:t>15.</w:t>
            </w:r>
          </w:p>
        </w:tc>
        <w:tc>
          <w:tcPr>
            <w:tcW w:w="9356" w:type="dxa"/>
            <w:gridSpan w:val="3"/>
            <w:tcBorders>
              <w:top w:val="single" w:sz="4" w:space="0" w:color="000000"/>
              <w:left w:val="single" w:sz="4" w:space="0" w:color="000000"/>
              <w:bottom w:val="single" w:sz="4" w:space="0" w:color="000000"/>
              <w:right w:val="single" w:sz="4" w:space="0" w:color="000000"/>
            </w:tcBorders>
          </w:tcPr>
          <w:p w14:paraId="10383735" w14:textId="622F0F1F" w:rsidR="00B92F28" w:rsidRPr="00340C59" w:rsidRDefault="00A65BAD" w:rsidP="00B92F28">
            <w:pPr>
              <w:snapToGrid w:val="0"/>
              <w:rPr>
                <w:i/>
              </w:rPr>
            </w:pPr>
            <w:r w:rsidRPr="00FF2494">
              <w:rPr>
                <w:lang w:val="en-GB"/>
              </w:rPr>
              <w:t xml:space="preserve">The boots of the </w:t>
            </w:r>
            <w:r w:rsidRPr="00FF2494">
              <w:rPr>
                <w:lang w:val="en-US"/>
              </w:rPr>
              <w:t>decontamination clothing</w:t>
            </w:r>
            <w:r w:rsidRPr="00FF2494">
              <w:rPr>
                <w:lang w:val="en-GB"/>
              </w:rPr>
              <w:t xml:space="preserve"> shall be:</w:t>
            </w:r>
          </w:p>
        </w:tc>
      </w:tr>
      <w:tr w:rsidR="0064310A" w:rsidRPr="00340C59" w14:paraId="140E3D55" w14:textId="77777777" w:rsidTr="00B072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D5C8332" w14:textId="330F4104" w:rsidR="0064310A" w:rsidRDefault="0064310A" w:rsidP="00134FCC">
            <w:pPr>
              <w:snapToGrid w:val="0"/>
              <w:jc w:val="center"/>
            </w:pPr>
            <w:r>
              <w:t>15.1.</w:t>
            </w:r>
          </w:p>
        </w:tc>
        <w:tc>
          <w:tcPr>
            <w:tcW w:w="5104" w:type="dxa"/>
            <w:tcBorders>
              <w:top w:val="single" w:sz="4" w:space="0" w:color="000000"/>
              <w:left w:val="single" w:sz="4" w:space="0" w:color="000000"/>
              <w:bottom w:val="single" w:sz="4" w:space="0" w:color="000000"/>
              <w:right w:val="single" w:sz="4" w:space="0" w:color="000000"/>
            </w:tcBorders>
            <w:vAlign w:val="center"/>
          </w:tcPr>
          <w:p w14:paraId="0121E45E" w14:textId="0EC3B2D6" w:rsidR="0064310A" w:rsidRPr="00A65BAD" w:rsidRDefault="00A65BAD" w:rsidP="00A65BAD">
            <w:pPr>
              <w:tabs>
                <w:tab w:val="left" w:pos="993"/>
              </w:tabs>
              <w:suppressAutoHyphens/>
              <w:jc w:val="both"/>
              <w:rPr>
                <w:lang w:val="en-GB"/>
              </w:rPr>
            </w:pPr>
            <w:r>
              <w:rPr>
                <w:lang w:val="en-GB"/>
              </w:rPr>
              <w:t>black (</w:t>
            </w:r>
            <w:r w:rsidRPr="0055374F">
              <w:rPr>
                <w:lang w:val="en-GB"/>
              </w:rPr>
              <w:t>RAL 6007</w:t>
            </w:r>
            <w:r>
              <w:rPr>
                <w:lang w:val="en-GB"/>
              </w:rPr>
              <w:t xml:space="preserve"> or equivalent)</w:t>
            </w:r>
            <w:r w:rsidRPr="0055374F">
              <w:rPr>
                <w:lang w:val="en-GB"/>
              </w:rPr>
              <w:t xml:space="preserve">, </w:t>
            </w:r>
            <w:r>
              <w:rPr>
                <w:lang w:val="en-GB"/>
              </w:rPr>
              <w:t>brown grey (</w:t>
            </w:r>
            <w:r w:rsidRPr="0055374F">
              <w:rPr>
                <w:lang w:val="en-GB"/>
              </w:rPr>
              <w:t>RAL 7013</w:t>
            </w:r>
            <w:r>
              <w:rPr>
                <w:lang w:val="en-GB"/>
              </w:rPr>
              <w:t xml:space="preserve"> or equivalent), or bottle green (RAL 6007 or equivalent)</w:t>
            </w:r>
            <w:r w:rsidRPr="0055374F">
              <w:rPr>
                <w:lang w:val="en-GB"/>
              </w:rPr>
              <w:t xml:space="preserve"> colour (outer side);</w:t>
            </w:r>
          </w:p>
        </w:tc>
        <w:tc>
          <w:tcPr>
            <w:tcW w:w="2410" w:type="dxa"/>
            <w:tcBorders>
              <w:top w:val="single" w:sz="4" w:space="0" w:color="000000"/>
              <w:left w:val="single" w:sz="4" w:space="0" w:color="000000"/>
              <w:bottom w:val="single" w:sz="4" w:space="0" w:color="000000"/>
              <w:right w:val="single" w:sz="4" w:space="0" w:color="000000"/>
            </w:tcBorders>
            <w:vAlign w:val="center"/>
          </w:tcPr>
          <w:p w14:paraId="0C429D67" w14:textId="371A8BEC" w:rsidR="0064310A" w:rsidRPr="00340C59" w:rsidRDefault="00FC7E2E" w:rsidP="00FC7E2E">
            <w:pPr>
              <w:snapToGrid w:val="0"/>
              <w:jc w:val="center"/>
              <w:rPr>
                <w:i/>
              </w:rPr>
            </w:pPr>
            <w:r>
              <w:rPr>
                <w:i/>
              </w:rPr>
              <w:t xml:space="preserve">To </w:t>
            </w:r>
            <w:proofErr w:type="spellStart"/>
            <w:r>
              <w:rPr>
                <w:i/>
              </w:rPr>
              <w:t>specify</w:t>
            </w:r>
            <w:proofErr w:type="spellEnd"/>
            <w:r>
              <w:rPr>
                <w:i/>
              </w:rPr>
              <w:t xml:space="preserve"> </w:t>
            </w:r>
            <w:proofErr w:type="spellStart"/>
            <w:r>
              <w:rPr>
                <w:i/>
              </w:rPr>
              <w:t>colour</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boots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r w:rsidRPr="00FC7E2E">
              <w:rPr>
                <w:i/>
                <w:lang w:val="en-US"/>
              </w:rPr>
              <w:t>decontamination clothing</w:t>
            </w:r>
            <w:r>
              <w:rPr>
                <w:i/>
              </w:rPr>
              <w:t xml:space="preserve"> (</w:t>
            </w:r>
            <w:proofErr w:type="spellStart"/>
            <w:r>
              <w:rPr>
                <w:i/>
              </w:rPr>
              <w:t>outer</w:t>
            </w:r>
            <w:proofErr w:type="spellEnd"/>
            <w:r>
              <w:rPr>
                <w:i/>
              </w:rPr>
              <w:t xml:space="preserve"> </w:t>
            </w:r>
            <w:proofErr w:type="spellStart"/>
            <w:r>
              <w:rPr>
                <w:i/>
              </w:rPr>
              <w:t>side</w:t>
            </w:r>
            <w:proofErr w:type="spellEnd"/>
            <w:r>
              <w:rPr>
                <w:i/>
              </w:rPr>
              <w:t>)</w:t>
            </w:r>
            <w:r w:rsidR="00DE7D34">
              <w:rPr>
                <w:i/>
              </w:rPr>
              <w:t xml:space="preserve">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729D352F" w14:textId="608B4E14" w:rsidR="0064310A" w:rsidRPr="00340C59" w:rsidRDefault="00B25466" w:rsidP="00134FCC">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DE7D34" w:rsidRPr="00340C59" w14:paraId="632ABC77" w14:textId="77777777" w:rsidTr="00DE7D3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10746A6" w14:textId="59C01B32" w:rsidR="00DE7D34" w:rsidRDefault="00DE7D34" w:rsidP="00DE7D34">
            <w:pPr>
              <w:snapToGrid w:val="0"/>
              <w:jc w:val="center"/>
            </w:pPr>
            <w:r>
              <w:t>15.2.</w:t>
            </w:r>
          </w:p>
        </w:tc>
        <w:tc>
          <w:tcPr>
            <w:tcW w:w="5104" w:type="dxa"/>
            <w:tcBorders>
              <w:top w:val="single" w:sz="4" w:space="0" w:color="000000"/>
              <w:left w:val="single" w:sz="4" w:space="0" w:color="000000"/>
              <w:bottom w:val="single" w:sz="4" w:space="0" w:color="000000"/>
              <w:right w:val="single" w:sz="4" w:space="0" w:color="000000"/>
            </w:tcBorders>
            <w:vAlign w:val="center"/>
          </w:tcPr>
          <w:p w14:paraId="3F2E49DD" w14:textId="00623A4E" w:rsidR="00DE7D34" w:rsidRPr="00A65BAD" w:rsidRDefault="00A65BAD" w:rsidP="00A65BAD">
            <w:pPr>
              <w:tabs>
                <w:tab w:val="left" w:pos="993"/>
              </w:tabs>
              <w:suppressAutoHyphens/>
              <w:jc w:val="both"/>
              <w:rPr>
                <w:rFonts w:eastAsia="Calibri"/>
                <w:lang w:val="en-GB" w:eastAsia="en-US"/>
              </w:rPr>
            </w:pPr>
            <w:r w:rsidRPr="0055374F">
              <w:rPr>
                <w:rFonts w:eastAsia="Calibri"/>
                <w:lang w:val="en-GB" w:eastAsia="en-US"/>
              </w:rPr>
              <w:t xml:space="preserve">tested with </w:t>
            </w:r>
            <w:r w:rsidRPr="00E41B5E">
              <w:rPr>
                <w:rFonts w:eastAsia="Calibri"/>
                <w:lang w:val="en-US" w:eastAsia="en-US"/>
              </w:rPr>
              <w:t xml:space="preserve">HD chemical warfare agents drops and ensure at least </w:t>
            </w:r>
            <w:r w:rsidRPr="00EF7F62">
              <w:rPr>
                <w:rFonts w:eastAsia="Calibri"/>
                <w:lang w:val="en-US" w:eastAsia="en-US"/>
              </w:rPr>
              <w:t>8</w:t>
            </w:r>
            <w:r w:rsidRPr="00E41B5E">
              <w:rPr>
                <w:rFonts w:eastAsia="Calibri"/>
                <w:lang w:val="en-US" w:eastAsia="en-US"/>
              </w:rPr>
              <w:t>-hour protection from HD material penetration</w:t>
            </w:r>
            <w:r w:rsidRPr="0055374F">
              <w:rPr>
                <w:rFonts w:eastAsia="Calibri"/>
                <w:lang w:val="en-GB" w:eastAsia="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DD47960" w14:textId="5F56D6DB" w:rsidR="00DE7D34" w:rsidRPr="00340C59" w:rsidRDefault="00FC7E2E" w:rsidP="00FC7E2E">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duration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provided</w:t>
            </w:r>
            <w:proofErr w:type="spellEnd"/>
            <w:r>
              <w:rPr>
                <w:i/>
              </w:rPr>
              <w:t xml:space="preserve"> </w:t>
            </w:r>
            <w:proofErr w:type="spellStart"/>
            <w:r>
              <w:rPr>
                <w:i/>
              </w:rPr>
              <w:t>protection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boots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decontamination</w:t>
            </w:r>
            <w:proofErr w:type="spellEnd"/>
            <w:r>
              <w:rPr>
                <w:i/>
              </w:rPr>
              <w:t xml:space="preserve"> </w:t>
            </w:r>
            <w:proofErr w:type="spellStart"/>
            <w:r>
              <w:rPr>
                <w:i/>
              </w:rPr>
              <w:t>clothing</w:t>
            </w:r>
            <w:proofErr w:type="spellEnd"/>
            <w:r>
              <w:rPr>
                <w:i/>
              </w:rPr>
              <w:t xml:space="preserve"> </w:t>
            </w:r>
            <w:proofErr w:type="spellStart"/>
            <w:r>
              <w:rPr>
                <w:i/>
              </w:rPr>
              <w:t>against</w:t>
            </w:r>
            <w:proofErr w:type="spellEnd"/>
            <w:r>
              <w:rPr>
                <w:i/>
              </w:rPr>
              <w:t xml:space="preserve"> </w:t>
            </w:r>
            <w:proofErr w:type="spellStart"/>
            <w:r>
              <w:rPr>
                <w:i/>
              </w:rPr>
              <w:t>the</w:t>
            </w:r>
            <w:proofErr w:type="spellEnd"/>
            <w:r>
              <w:rPr>
                <w:i/>
              </w:rPr>
              <w:t xml:space="preserve"> </w:t>
            </w:r>
            <w:proofErr w:type="spellStart"/>
            <w:r>
              <w:rPr>
                <w:i/>
              </w:rPr>
              <w:t>penetration</w:t>
            </w:r>
            <w:proofErr w:type="spellEnd"/>
            <w:r>
              <w:rPr>
                <w:i/>
              </w:rPr>
              <w:t xml:space="preserve"> </w:t>
            </w:r>
            <w:proofErr w:type="spellStart"/>
            <w:r>
              <w:rPr>
                <w:i/>
              </w:rPr>
              <w:t>of</w:t>
            </w:r>
            <w:proofErr w:type="spellEnd"/>
            <w:r>
              <w:rPr>
                <w:i/>
              </w:rPr>
              <w:t xml:space="preserve"> HD </w:t>
            </w:r>
            <w:proofErr w:type="spellStart"/>
            <w:r>
              <w:rPr>
                <w:i/>
              </w:rPr>
              <w:lastRenderedPageBreak/>
              <w:t>chemical</w:t>
            </w:r>
            <w:proofErr w:type="spellEnd"/>
            <w:r>
              <w:rPr>
                <w:i/>
              </w:rPr>
              <w:t xml:space="preserve"> </w:t>
            </w:r>
            <w:proofErr w:type="spellStart"/>
            <w:r>
              <w:rPr>
                <w:i/>
              </w:rPr>
              <w:t>warfare</w:t>
            </w:r>
            <w:proofErr w:type="spellEnd"/>
            <w:r>
              <w:rPr>
                <w:i/>
              </w:rPr>
              <w:t xml:space="preserve"> </w:t>
            </w:r>
            <w:proofErr w:type="spellStart"/>
            <w:r>
              <w:rPr>
                <w:i/>
              </w:rPr>
              <w:t>agents</w:t>
            </w:r>
            <w:proofErr w:type="spellEnd"/>
            <w:r>
              <w:rPr>
                <w:i/>
              </w:rPr>
              <w:t xml:space="preserve"> </w:t>
            </w:r>
            <w:proofErr w:type="spellStart"/>
            <w:r>
              <w:rPr>
                <w:i/>
              </w:rPr>
              <w:t>drops</w:t>
            </w:r>
            <w:proofErr w:type="spellEnd"/>
            <w:r>
              <w:rPr>
                <w:i/>
              </w:rPr>
              <w:t xml:space="preserve"> __ h</w:t>
            </w:r>
            <w:r w:rsidR="00DE7D34">
              <w:rPr>
                <w:i/>
              </w:rPr>
              <w:t>.</w:t>
            </w:r>
          </w:p>
        </w:tc>
        <w:tc>
          <w:tcPr>
            <w:tcW w:w="1842" w:type="dxa"/>
            <w:tcBorders>
              <w:top w:val="single" w:sz="4" w:space="0" w:color="000000"/>
              <w:left w:val="single" w:sz="4" w:space="0" w:color="000000"/>
              <w:bottom w:val="single" w:sz="4" w:space="0" w:color="000000"/>
              <w:right w:val="single" w:sz="4" w:space="0" w:color="000000"/>
            </w:tcBorders>
          </w:tcPr>
          <w:p w14:paraId="0B414CC4" w14:textId="4EF94DA6" w:rsidR="00DE7D34" w:rsidRPr="00340C59" w:rsidRDefault="00EB569A" w:rsidP="00DE7D34">
            <w:pPr>
              <w:snapToGrid w:val="0"/>
              <w:jc w:val="center"/>
              <w:rPr>
                <w:i/>
              </w:rPr>
            </w:pPr>
            <w:proofErr w:type="spellStart"/>
            <w:r>
              <w:rPr>
                <w:i/>
              </w:rPr>
              <w:lastRenderedPageBreak/>
              <w:t>Protocols</w:t>
            </w:r>
            <w:proofErr w:type="spellEnd"/>
            <w:r>
              <w:rPr>
                <w:i/>
              </w:rPr>
              <w:t xml:space="preserve"> </w:t>
            </w:r>
            <w:proofErr w:type="spellStart"/>
            <w:r>
              <w:rPr>
                <w:i/>
              </w:rPr>
              <w:t>issued</w:t>
            </w:r>
            <w:proofErr w:type="spellEnd"/>
            <w:r>
              <w:rPr>
                <w:i/>
              </w:rPr>
              <w:t xml:space="preserve">  </w:t>
            </w:r>
            <w:proofErr w:type="spellStart"/>
            <w:r>
              <w:rPr>
                <w:i/>
              </w:rPr>
              <w:t>by</w:t>
            </w:r>
            <w:proofErr w:type="spellEnd"/>
            <w:r>
              <w:rPr>
                <w:i/>
              </w:rPr>
              <w:t xml:space="preserve"> </w:t>
            </w:r>
            <w:proofErr w:type="spellStart"/>
            <w:r>
              <w:rPr>
                <w:i/>
              </w:rPr>
              <w:t>acredited</w:t>
            </w:r>
            <w:proofErr w:type="spellEnd"/>
            <w:r w:rsidRPr="00BE068C">
              <w:rPr>
                <w:i/>
              </w:rPr>
              <w:t xml:space="preserve"> </w:t>
            </w:r>
            <w:proofErr w:type="spellStart"/>
            <w:r w:rsidRPr="00BE068C">
              <w:rPr>
                <w:i/>
              </w:rPr>
              <w:t>testing</w:t>
            </w:r>
            <w:proofErr w:type="spellEnd"/>
            <w:r w:rsidRPr="00BE068C">
              <w:rPr>
                <w:i/>
              </w:rPr>
              <w:t xml:space="preserve"> </w:t>
            </w:r>
            <w:proofErr w:type="spellStart"/>
            <w:r w:rsidRPr="00BE068C">
              <w:rPr>
                <w:i/>
              </w:rPr>
              <w:t>laborat</w:t>
            </w:r>
            <w:r>
              <w:rPr>
                <w:i/>
              </w:rPr>
              <w:t>ory</w:t>
            </w:r>
            <w:proofErr w:type="spellEnd"/>
            <w:r>
              <w:rPr>
                <w:i/>
              </w:rPr>
              <w:t xml:space="preserve"> </w:t>
            </w:r>
            <w:proofErr w:type="spellStart"/>
            <w:r>
              <w:rPr>
                <w:i/>
              </w:rPr>
              <w:t>not</w:t>
            </w:r>
            <w:proofErr w:type="spellEnd"/>
            <w:r>
              <w:rPr>
                <w:i/>
              </w:rPr>
              <w:t xml:space="preserve"> </w:t>
            </w:r>
            <w:proofErr w:type="spellStart"/>
            <w:r>
              <w:rPr>
                <w:i/>
              </w:rPr>
              <w:t>earlier</w:t>
            </w:r>
            <w:proofErr w:type="spellEnd"/>
            <w:r>
              <w:rPr>
                <w:i/>
              </w:rPr>
              <w:t xml:space="preserve"> </w:t>
            </w:r>
            <w:proofErr w:type="spellStart"/>
            <w:r>
              <w:rPr>
                <w:i/>
              </w:rPr>
              <w:t>than</w:t>
            </w:r>
            <w:proofErr w:type="spellEnd"/>
            <w:r>
              <w:rPr>
                <w:i/>
              </w:rPr>
              <w:t xml:space="preserve"> 3 </w:t>
            </w:r>
            <w:proofErr w:type="spellStart"/>
            <w:r>
              <w:rPr>
                <w:i/>
              </w:rPr>
              <w:t>years</w:t>
            </w:r>
            <w:proofErr w:type="spellEnd"/>
            <w:r>
              <w:rPr>
                <w:i/>
              </w:rPr>
              <w:t xml:space="preserve"> </w:t>
            </w:r>
            <w:proofErr w:type="spellStart"/>
            <w:r>
              <w:rPr>
                <w:i/>
              </w:rPr>
              <w:t>before</w:t>
            </w:r>
            <w:proofErr w:type="spellEnd"/>
            <w:r>
              <w:rPr>
                <w:i/>
              </w:rPr>
              <w:t xml:space="preserve"> </w:t>
            </w:r>
            <w:proofErr w:type="spellStart"/>
            <w:r>
              <w:rPr>
                <w:i/>
              </w:rPr>
              <w:t>the</w:t>
            </w:r>
            <w:proofErr w:type="spellEnd"/>
            <w:r>
              <w:rPr>
                <w:i/>
              </w:rPr>
              <w:t xml:space="preserve"> </w:t>
            </w:r>
            <w:proofErr w:type="spellStart"/>
            <w:r>
              <w:rPr>
                <w:i/>
              </w:rPr>
              <w:t>date</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submition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lastRenderedPageBreak/>
              <w:t>proposal</w:t>
            </w:r>
            <w:proofErr w:type="spellEnd"/>
            <w:r>
              <w:rPr>
                <w:i/>
              </w:rPr>
              <w:t xml:space="preserve"> </w:t>
            </w:r>
            <w:proofErr w:type="spellStart"/>
            <w:r>
              <w:rPr>
                <w:i/>
              </w:rPr>
              <w:t>confirming</w:t>
            </w:r>
            <w:proofErr w:type="spellEnd"/>
            <w:r>
              <w:rPr>
                <w:i/>
              </w:rPr>
              <w:t xml:space="preserve"> </w:t>
            </w:r>
            <w:proofErr w:type="spellStart"/>
            <w:r>
              <w:rPr>
                <w:i/>
              </w:rPr>
              <w:t>duration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provided</w:t>
            </w:r>
            <w:proofErr w:type="spellEnd"/>
            <w:r>
              <w:rPr>
                <w:i/>
              </w:rPr>
              <w:t xml:space="preserve"> </w:t>
            </w:r>
            <w:proofErr w:type="spellStart"/>
            <w:r>
              <w:rPr>
                <w:i/>
              </w:rPr>
              <w:t>protection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boots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decontamination</w:t>
            </w:r>
            <w:proofErr w:type="spellEnd"/>
            <w:r>
              <w:rPr>
                <w:i/>
              </w:rPr>
              <w:t xml:space="preserve"> </w:t>
            </w:r>
            <w:proofErr w:type="spellStart"/>
            <w:r>
              <w:rPr>
                <w:i/>
              </w:rPr>
              <w:t>clothing</w:t>
            </w:r>
            <w:proofErr w:type="spellEnd"/>
            <w:r>
              <w:rPr>
                <w:i/>
              </w:rPr>
              <w:t xml:space="preserve"> </w:t>
            </w:r>
            <w:proofErr w:type="spellStart"/>
            <w:r>
              <w:rPr>
                <w:i/>
              </w:rPr>
              <w:t>against</w:t>
            </w:r>
            <w:proofErr w:type="spellEnd"/>
            <w:r>
              <w:rPr>
                <w:i/>
              </w:rPr>
              <w:t xml:space="preserve"> </w:t>
            </w:r>
            <w:proofErr w:type="spellStart"/>
            <w:r>
              <w:rPr>
                <w:i/>
              </w:rPr>
              <w:t>the</w:t>
            </w:r>
            <w:proofErr w:type="spellEnd"/>
            <w:r>
              <w:rPr>
                <w:i/>
              </w:rPr>
              <w:t xml:space="preserve"> </w:t>
            </w:r>
            <w:proofErr w:type="spellStart"/>
            <w:r>
              <w:rPr>
                <w:i/>
              </w:rPr>
              <w:t>penetration</w:t>
            </w:r>
            <w:proofErr w:type="spellEnd"/>
            <w:r>
              <w:rPr>
                <w:i/>
              </w:rPr>
              <w:t xml:space="preserve"> </w:t>
            </w:r>
            <w:proofErr w:type="spellStart"/>
            <w:r>
              <w:rPr>
                <w:i/>
              </w:rPr>
              <w:t>of</w:t>
            </w:r>
            <w:proofErr w:type="spellEnd"/>
            <w:r>
              <w:rPr>
                <w:i/>
              </w:rPr>
              <w:t xml:space="preserve"> HD </w:t>
            </w:r>
            <w:proofErr w:type="spellStart"/>
            <w:r>
              <w:rPr>
                <w:i/>
              </w:rPr>
              <w:t>chemical</w:t>
            </w:r>
            <w:proofErr w:type="spellEnd"/>
            <w:r>
              <w:rPr>
                <w:i/>
              </w:rPr>
              <w:t xml:space="preserve"> </w:t>
            </w:r>
            <w:proofErr w:type="spellStart"/>
            <w:r>
              <w:rPr>
                <w:i/>
              </w:rPr>
              <w:t>warfare</w:t>
            </w:r>
            <w:proofErr w:type="spellEnd"/>
            <w:r>
              <w:rPr>
                <w:i/>
              </w:rPr>
              <w:t xml:space="preserve"> </w:t>
            </w:r>
            <w:proofErr w:type="spellStart"/>
            <w:r>
              <w:rPr>
                <w:i/>
              </w:rPr>
              <w:t>agents</w:t>
            </w:r>
            <w:proofErr w:type="spellEnd"/>
            <w:r>
              <w:rPr>
                <w:i/>
              </w:rPr>
              <w:t xml:space="preserve"> </w:t>
            </w:r>
            <w:proofErr w:type="spellStart"/>
            <w:r>
              <w:rPr>
                <w:i/>
              </w:rPr>
              <w:t>drops</w:t>
            </w:r>
            <w:proofErr w:type="spellEnd"/>
          </w:p>
        </w:tc>
      </w:tr>
      <w:tr w:rsidR="00DE7D34" w:rsidRPr="00340C59" w14:paraId="73E297AB" w14:textId="77777777" w:rsidTr="00DE7D3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4C7602C" w14:textId="1D20882E" w:rsidR="00DE7D34" w:rsidRDefault="00DE7D34" w:rsidP="00DE7D34">
            <w:pPr>
              <w:snapToGrid w:val="0"/>
              <w:jc w:val="center"/>
            </w:pPr>
            <w:r>
              <w:lastRenderedPageBreak/>
              <w:t>15.3.</w:t>
            </w:r>
          </w:p>
        </w:tc>
        <w:tc>
          <w:tcPr>
            <w:tcW w:w="5104" w:type="dxa"/>
            <w:tcBorders>
              <w:top w:val="single" w:sz="4" w:space="0" w:color="000000"/>
              <w:left w:val="single" w:sz="4" w:space="0" w:color="000000"/>
              <w:bottom w:val="single" w:sz="4" w:space="0" w:color="000000"/>
              <w:right w:val="single" w:sz="4" w:space="0" w:color="000000"/>
            </w:tcBorders>
            <w:vAlign w:val="center"/>
          </w:tcPr>
          <w:p w14:paraId="4FC155DE" w14:textId="4F7F2DE0" w:rsidR="00DE7D34" w:rsidRPr="00D67CA4" w:rsidRDefault="00A65BAD" w:rsidP="00DE7D34">
            <w:pPr>
              <w:tabs>
                <w:tab w:val="left" w:pos="993"/>
              </w:tabs>
              <w:suppressAutoHyphens/>
              <w:jc w:val="both"/>
              <w:rPr>
                <w:rFonts w:eastAsia="Calibri"/>
                <w:lang w:eastAsia="en-US"/>
              </w:rPr>
            </w:pPr>
            <w:r w:rsidRPr="0055374F">
              <w:rPr>
                <w:lang w:val="en-GB"/>
              </w:rPr>
              <w:t xml:space="preserve">resistant to </w:t>
            </w:r>
            <w:r w:rsidRPr="00E41B5E">
              <w:rPr>
                <w:lang w:val="en-US"/>
              </w:rPr>
              <w:t>flexing</w:t>
            </w:r>
            <w:r>
              <w:rPr>
                <w:lang w:val="en-US"/>
              </w:rPr>
              <w:t xml:space="preserve">, </w:t>
            </w:r>
            <w:proofErr w:type="spellStart"/>
            <w:r>
              <w:rPr>
                <w:lang w:val="en-US"/>
              </w:rPr>
              <w:t>i</w:t>
            </w:r>
            <w:proofErr w:type="spellEnd"/>
            <w:r>
              <w:rPr>
                <w:lang w:val="en-US"/>
              </w:rPr>
              <w:t xml:space="preserve">. e. </w:t>
            </w:r>
            <w:r w:rsidRPr="00E41B5E">
              <w:rPr>
                <w:lang w:val="en-US"/>
              </w:rPr>
              <w:t>it shall be no cracking before 125000 flex cycles in accordance with EN ISO 2034</w:t>
            </w:r>
            <w:r>
              <w:rPr>
                <w:lang w:val="en-US"/>
              </w:rPr>
              <w:t>4</w:t>
            </w:r>
            <w:r w:rsidRPr="00E41B5E">
              <w:rPr>
                <w:lang w:val="en-US"/>
              </w:rPr>
              <w:t xml:space="preserve"> or equivalent standard</w:t>
            </w:r>
            <w:r>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7081657" w14:textId="34C912E3" w:rsidR="00DE7D34" w:rsidRPr="00340C59" w:rsidRDefault="001E249F" w:rsidP="001E249F">
            <w:pPr>
              <w:snapToGrid w:val="0"/>
              <w:jc w:val="center"/>
              <w:rPr>
                <w:i/>
              </w:rPr>
            </w:pPr>
            <w:r>
              <w:rPr>
                <w:i/>
              </w:rPr>
              <w:t xml:space="preserve">To </w:t>
            </w:r>
            <w:proofErr w:type="spellStart"/>
            <w:r>
              <w:rPr>
                <w:i/>
              </w:rPr>
              <w:t>specify</w:t>
            </w:r>
            <w:proofErr w:type="spellEnd"/>
            <w:r>
              <w:rPr>
                <w:i/>
              </w:rPr>
              <w:t xml:space="preserve"> </w:t>
            </w:r>
            <w:proofErr w:type="spellStart"/>
            <w:r>
              <w:rPr>
                <w:i/>
              </w:rPr>
              <w:t>exact</w:t>
            </w:r>
            <w:proofErr w:type="spellEnd"/>
            <w:r>
              <w:rPr>
                <w:i/>
              </w:rPr>
              <w:t xml:space="preserve"> </w:t>
            </w:r>
            <w:proofErr w:type="spellStart"/>
            <w:r>
              <w:rPr>
                <w:i/>
              </w:rPr>
              <w:t>quantity</w:t>
            </w:r>
            <w:proofErr w:type="spellEnd"/>
            <w:r>
              <w:rPr>
                <w:i/>
              </w:rPr>
              <w:t xml:space="preserve"> </w:t>
            </w:r>
            <w:proofErr w:type="spellStart"/>
            <w:r>
              <w:rPr>
                <w:i/>
              </w:rPr>
              <w:t>of</w:t>
            </w:r>
            <w:proofErr w:type="spellEnd"/>
            <w:r>
              <w:rPr>
                <w:i/>
              </w:rPr>
              <w:t xml:space="preserve"> </w:t>
            </w:r>
            <w:proofErr w:type="spellStart"/>
            <w:r>
              <w:rPr>
                <w:i/>
              </w:rPr>
              <w:t>flex</w:t>
            </w:r>
            <w:proofErr w:type="spellEnd"/>
            <w:r>
              <w:rPr>
                <w:i/>
              </w:rPr>
              <w:t xml:space="preserve"> </w:t>
            </w:r>
            <w:proofErr w:type="spellStart"/>
            <w:r>
              <w:rPr>
                <w:i/>
              </w:rPr>
              <w:t>cycles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boots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decontamination</w:t>
            </w:r>
            <w:proofErr w:type="spellEnd"/>
            <w:r>
              <w:rPr>
                <w:i/>
              </w:rPr>
              <w:t xml:space="preserve"> </w:t>
            </w:r>
            <w:proofErr w:type="spellStart"/>
            <w:r>
              <w:rPr>
                <w:i/>
              </w:rPr>
              <w:t>clothing</w:t>
            </w:r>
            <w:proofErr w:type="spellEnd"/>
            <w:r>
              <w:rPr>
                <w:i/>
              </w:rPr>
              <w:t xml:space="preserve">  </w:t>
            </w:r>
            <w:proofErr w:type="spellStart"/>
            <w:r>
              <w:rPr>
                <w:i/>
              </w:rPr>
              <w:t>in</w:t>
            </w:r>
            <w:proofErr w:type="spellEnd"/>
            <w:r>
              <w:rPr>
                <w:i/>
              </w:rPr>
              <w:t xml:space="preserve"> </w:t>
            </w:r>
            <w:proofErr w:type="spellStart"/>
            <w:r>
              <w:rPr>
                <w:i/>
              </w:rPr>
              <w:t>accordance</w:t>
            </w:r>
            <w:proofErr w:type="spellEnd"/>
            <w:r>
              <w:rPr>
                <w:i/>
              </w:rPr>
              <w:t xml:space="preserve"> </w:t>
            </w:r>
            <w:proofErr w:type="spellStart"/>
            <w:r>
              <w:rPr>
                <w:i/>
              </w:rPr>
              <w:t>with</w:t>
            </w:r>
            <w:proofErr w:type="spellEnd"/>
            <w:r>
              <w:rPr>
                <w:i/>
              </w:rPr>
              <w:t xml:space="preserve"> EN ISO 20344 </w:t>
            </w:r>
            <w:proofErr w:type="spellStart"/>
            <w:r>
              <w:rPr>
                <w:i/>
              </w:rPr>
              <w:t>or</w:t>
            </w:r>
            <w:proofErr w:type="spellEnd"/>
            <w:r>
              <w:rPr>
                <w:i/>
              </w:rPr>
              <w:t xml:space="preserve"> </w:t>
            </w:r>
            <w:proofErr w:type="spellStart"/>
            <w:r>
              <w:rPr>
                <w:i/>
              </w:rPr>
              <w:t>equivalent</w:t>
            </w:r>
            <w:proofErr w:type="spellEnd"/>
            <w:r>
              <w:rPr>
                <w:i/>
              </w:rPr>
              <w:t xml:space="preserve"> </w:t>
            </w:r>
            <w:proofErr w:type="spellStart"/>
            <w:r>
              <w:rPr>
                <w:i/>
              </w:rPr>
              <w:t>standard</w:t>
            </w:r>
            <w:proofErr w:type="spellEnd"/>
            <w:r>
              <w:rPr>
                <w:i/>
              </w:rPr>
              <w:t xml:space="preserve"> ______ </w:t>
            </w:r>
            <w:proofErr w:type="spellStart"/>
            <w:r>
              <w:rPr>
                <w:i/>
              </w:rPr>
              <w:t>flex</w:t>
            </w:r>
            <w:proofErr w:type="spellEnd"/>
            <w:r>
              <w:rPr>
                <w:i/>
              </w:rPr>
              <w:t xml:space="preserve"> </w:t>
            </w:r>
            <w:proofErr w:type="spellStart"/>
            <w:r>
              <w:rPr>
                <w:i/>
              </w:rPr>
              <w:t>cycles</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1C4DE8A4" w14:textId="12A12733" w:rsidR="00DE7D34" w:rsidRPr="00340C59" w:rsidRDefault="00EB569A" w:rsidP="00DE7D34">
            <w:pPr>
              <w:snapToGrid w:val="0"/>
              <w:jc w:val="center"/>
              <w:rPr>
                <w:i/>
              </w:rPr>
            </w:pPr>
            <w:proofErr w:type="spellStart"/>
            <w:r>
              <w:rPr>
                <w:i/>
              </w:rPr>
              <w:t>Protocols</w:t>
            </w:r>
            <w:proofErr w:type="spellEnd"/>
            <w:r>
              <w:rPr>
                <w:i/>
              </w:rPr>
              <w:t xml:space="preserve"> </w:t>
            </w:r>
            <w:proofErr w:type="spellStart"/>
            <w:r>
              <w:rPr>
                <w:i/>
              </w:rPr>
              <w:t>issued</w:t>
            </w:r>
            <w:proofErr w:type="spellEnd"/>
            <w:r>
              <w:rPr>
                <w:i/>
              </w:rPr>
              <w:t xml:space="preserve">  </w:t>
            </w:r>
            <w:proofErr w:type="spellStart"/>
            <w:r>
              <w:rPr>
                <w:i/>
              </w:rPr>
              <w:t>by</w:t>
            </w:r>
            <w:proofErr w:type="spellEnd"/>
            <w:r>
              <w:rPr>
                <w:i/>
              </w:rPr>
              <w:t xml:space="preserve"> </w:t>
            </w:r>
            <w:proofErr w:type="spellStart"/>
            <w:r>
              <w:rPr>
                <w:i/>
              </w:rPr>
              <w:t>acredited</w:t>
            </w:r>
            <w:proofErr w:type="spellEnd"/>
            <w:r w:rsidRPr="00BE068C">
              <w:rPr>
                <w:i/>
              </w:rPr>
              <w:t xml:space="preserve"> </w:t>
            </w:r>
            <w:proofErr w:type="spellStart"/>
            <w:r w:rsidRPr="00BE068C">
              <w:rPr>
                <w:i/>
              </w:rPr>
              <w:t>testing</w:t>
            </w:r>
            <w:proofErr w:type="spellEnd"/>
            <w:r w:rsidRPr="00BE068C">
              <w:rPr>
                <w:i/>
              </w:rPr>
              <w:t xml:space="preserve"> </w:t>
            </w:r>
            <w:proofErr w:type="spellStart"/>
            <w:r w:rsidRPr="00BE068C">
              <w:rPr>
                <w:i/>
              </w:rPr>
              <w:t>laborat</w:t>
            </w:r>
            <w:r>
              <w:rPr>
                <w:i/>
              </w:rPr>
              <w:t>ory</w:t>
            </w:r>
            <w:proofErr w:type="spellEnd"/>
            <w:r>
              <w:rPr>
                <w:i/>
              </w:rPr>
              <w:t xml:space="preserve"> </w:t>
            </w:r>
            <w:proofErr w:type="spellStart"/>
            <w:r>
              <w:rPr>
                <w:i/>
              </w:rPr>
              <w:t>not</w:t>
            </w:r>
            <w:proofErr w:type="spellEnd"/>
            <w:r>
              <w:rPr>
                <w:i/>
              </w:rPr>
              <w:t xml:space="preserve"> </w:t>
            </w:r>
            <w:proofErr w:type="spellStart"/>
            <w:r>
              <w:rPr>
                <w:i/>
              </w:rPr>
              <w:t>earlier</w:t>
            </w:r>
            <w:proofErr w:type="spellEnd"/>
            <w:r>
              <w:rPr>
                <w:i/>
              </w:rPr>
              <w:t xml:space="preserve"> </w:t>
            </w:r>
            <w:proofErr w:type="spellStart"/>
            <w:r>
              <w:rPr>
                <w:i/>
              </w:rPr>
              <w:t>than</w:t>
            </w:r>
            <w:proofErr w:type="spellEnd"/>
            <w:r>
              <w:rPr>
                <w:i/>
              </w:rPr>
              <w:t xml:space="preserve"> 3 </w:t>
            </w:r>
            <w:proofErr w:type="spellStart"/>
            <w:r>
              <w:rPr>
                <w:i/>
              </w:rPr>
              <w:t>years</w:t>
            </w:r>
            <w:proofErr w:type="spellEnd"/>
            <w:r>
              <w:rPr>
                <w:i/>
              </w:rPr>
              <w:t xml:space="preserve"> </w:t>
            </w:r>
            <w:proofErr w:type="spellStart"/>
            <w:r>
              <w:rPr>
                <w:i/>
              </w:rPr>
              <w:t>before</w:t>
            </w:r>
            <w:proofErr w:type="spellEnd"/>
            <w:r>
              <w:rPr>
                <w:i/>
              </w:rPr>
              <w:t xml:space="preserve"> </w:t>
            </w:r>
            <w:proofErr w:type="spellStart"/>
            <w:r>
              <w:rPr>
                <w:i/>
              </w:rPr>
              <w:t>the</w:t>
            </w:r>
            <w:proofErr w:type="spellEnd"/>
            <w:r>
              <w:rPr>
                <w:i/>
              </w:rPr>
              <w:t xml:space="preserve"> </w:t>
            </w:r>
            <w:proofErr w:type="spellStart"/>
            <w:r>
              <w:rPr>
                <w:i/>
              </w:rPr>
              <w:t>date</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submition</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proposal</w:t>
            </w:r>
            <w:proofErr w:type="spellEnd"/>
            <w:r>
              <w:rPr>
                <w:i/>
              </w:rPr>
              <w:t xml:space="preserve"> </w:t>
            </w:r>
            <w:proofErr w:type="spellStart"/>
            <w:r>
              <w:rPr>
                <w:i/>
              </w:rPr>
              <w:t>confirming</w:t>
            </w:r>
            <w:proofErr w:type="spellEnd"/>
            <w:r>
              <w:rPr>
                <w:i/>
              </w:rPr>
              <w:t xml:space="preserve"> </w:t>
            </w:r>
            <w:proofErr w:type="spellStart"/>
            <w:r>
              <w:rPr>
                <w:i/>
              </w:rPr>
              <w:t>exact</w:t>
            </w:r>
            <w:proofErr w:type="spellEnd"/>
            <w:r>
              <w:rPr>
                <w:i/>
              </w:rPr>
              <w:t xml:space="preserve"> </w:t>
            </w:r>
            <w:proofErr w:type="spellStart"/>
            <w:r>
              <w:rPr>
                <w:i/>
              </w:rPr>
              <w:t>quantity</w:t>
            </w:r>
            <w:proofErr w:type="spellEnd"/>
            <w:r>
              <w:rPr>
                <w:i/>
              </w:rPr>
              <w:t xml:space="preserve"> </w:t>
            </w:r>
            <w:proofErr w:type="spellStart"/>
            <w:r>
              <w:rPr>
                <w:i/>
              </w:rPr>
              <w:t>of</w:t>
            </w:r>
            <w:proofErr w:type="spellEnd"/>
            <w:r>
              <w:rPr>
                <w:i/>
              </w:rPr>
              <w:t xml:space="preserve"> </w:t>
            </w:r>
            <w:proofErr w:type="spellStart"/>
            <w:r>
              <w:rPr>
                <w:i/>
              </w:rPr>
              <w:t>flex</w:t>
            </w:r>
            <w:proofErr w:type="spellEnd"/>
            <w:r>
              <w:rPr>
                <w:i/>
              </w:rPr>
              <w:t xml:space="preserve"> </w:t>
            </w:r>
            <w:proofErr w:type="spellStart"/>
            <w:r>
              <w:rPr>
                <w:i/>
              </w:rPr>
              <w:t>cycles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boots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decontamination</w:t>
            </w:r>
            <w:proofErr w:type="spellEnd"/>
            <w:r>
              <w:rPr>
                <w:i/>
              </w:rPr>
              <w:t xml:space="preserve"> </w:t>
            </w:r>
            <w:proofErr w:type="spellStart"/>
            <w:r>
              <w:rPr>
                <w:i/>
              </w:rPr>
              <w:t>clothing</w:t>
            </w:r>
            <w:proofErr w:type="spellEnd"/>
            <w:r>
              <w:rPr>
                <w:i/>
              </w:rPr>
              <w:t xml:space="preserve">  </w:t>
            </w:r>
            <w:proofErr w:type="spellStart"/>
            <w:r>
              <w:rPr>
                <w:i/>
              </w:rPr>
              <w:t>in</w:t>
            </w:r>
            <w:proofErr w:type="spellEnd"/>
            <w:r>
              <w:rPr>
                <w:i/>
              </w:rPr>
              <w:t xml:space="preserve"> </w:t>
            </w:r>
            <w:proofErr w:type="spellStart"/>
            <w:r>
              <w:rPr>
                <w:i/>
              </w:rPr>
              <w:t>accordance</w:t>
            </w:r>
            <w:proofErr w:type="spellEnd"/>
            <w:r>
              <w:rPr>
                <w:i/>
              </w:rPr>
              <w:t xml:space="preserve"> </w:t>
            </w:r>
            <w:proofErr w:type="spellStart"/>
            <w:r>
              <w:rPr>
                <w:i/>
              </w:rPr>
              <w:t>with</w:t>
            </w:r>
            <w:proofErr w:type="spellEnd"/>
            <w:r>
              <w:rPr>
                <w:i/>
              </w:rPr>
              <w:t xml:space="preserve"> EN ISO 20344 </w:t>
            </w:r>
            <w:proofErr w:type="spellStart"/>
            <w:r>
              <w:rPr>
                <w:i/>
              </w:rPr>
              <w:t>or</w:t>
            </w:r>
            <w:proofErr w:type="spellEnd"/>
            <w:r>
              <w:rPr>
                <w:i/>
              </w:rPr>
              <w:t xml:space="preserve"> </w:t>
            </w:r>
            <w:proofErr w:type="spellStart"/>
            <w:r>
              <w:rPr>
                <w:i/>
              </w:rPr>
              <w:t>equivalent</w:t>
            </w:r>
            <w:proofErr w:type="spellEnd"/>
            <w:r>
              <w:rPr>
                <w:i/>
              </w:rPr>
              <w:t xml:space="preserve"> </w:t>
            </w:r>
            <w:proofErr w:type="spellStart"/>
            <w:r>
              <w:rPr>
                <w:i/>
              </w:rPr>
              <w:t>standard</w:t>
            </w:r>
            <w:proofErr w:type="spellEnd"/>
          </w:p>
        </w:tc>
      </w:tr>
      <w:tr w:rsidR="003B1210" w:rsidRPr="00340C59" w14:paraId="73DDAED3"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A0CAF83" w14:textId="6BB6B61A" w:rsidR="003B1210" w:rsidRDefault="003B1210" w:rsidP="003B1210">
            <w:pPr>
              <w:snapToGrid w:val="0"/>
              <w:jc w:val="center"/>
            </w:pPr>
            <w:r>
              <w:t>15.4.</w:t>
            </w:r>
          </w:p>
        </w:tc>
        <w:tc>
          <w:tcPr>
            <w:tcW w:w="5104" w:type="dxa"/>
            <w:tcBorders>
              <w:top w:val="single" w:sz="4" w:space="0" w:color="000000"/>
              <w:left w:val="single" w:sz="4" w:space="0" w:color="000000"/>
              <w:bottom w:val="single" w:sz="4" w:space="0" w:color="000000"/>
              <w:right w:val="single" w:sz="4" w:space="0" w:color="000000"/>
            </w:tcBorders>
            <w:vAlign w:val="center"/>
          </w:tcPr>
          <w:p w14:paraId="23B5FAE0" w14:textId="6877D3C9" w:rsidR="003B1210" w:rsidRPr="00D67CA4" w:rsidRDefault="00A65BAD" w:rsidP="003B1210">
            <w:pPr>
              <w:tabs>
                <w:tab w:val="left" w:pos="993"/>
              </w:tabs>
              <w:suppressAutoHyphens/>
              <w:jc w:val="both"/>
            </w:pPr>
            <w:r w:rsidRPr="00FF2494">
              <w:rPr>
                <w:rFonts w:eastAsia="Calibri"/>
                <w:lang w:val="en-US" w:eastAsia="en-US"/>
              </w:rPr>
              <w:t>produced in at least</w:t>
            </w:r>
            <w:r w:rsidRPr="00FF2494">
              <w:rPr>
                <w:rFonts w:eastAsia="Calibri"/>
                <w:lang w:val="en-GB" w:eastAsia="en-US"/>
              </w:rPr>
              <w:t xml:space="preserve"> 5 different sizes with an interval from 270 mm to 310 mm in accordance with the length of the foot (insole);</w:t>
            </w:r>
          </w:p>
        </w:tc>
        <w:tc>
          <w:tcPr>
            <w:tcW w:w="2410" w:type="dxa"/>
            <w:tcBorders>
              <w:top w:val="single" w:sz="4" w:space="0" w:color="000000"/>
              <w:left w:val="single" w:sz="4" w:space="0" w:color="000000"/>
              <w:bottom w:val="single" w:sz="4" w:space="0" w:color="000000"/>
              <w:right w:val="single" w:sz="4" w:space="0" w:color="000000"/>
            </w:tcBorders>
            <w:vAlign w:val="center"/>
          </w:tcPr>
          <w:p w14:paraId="17662564" w14:textId="1B51004C" w:rsidR="003B1210" w:rsidRPr="00340C59" w:rsidRDefault="001E249F" w:rsidP="003B1210">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sizes</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the</w:t>
            </w:r>
            <w:proofErr w:type="spellEnd"/>
            <w:r>
              <w:rPr>
                <w:i/>
                <w:iCs/>
                <w:color w:val="000000"/>
              </w:rPr>
              <w:t xml:space="preserve"> </w:t>
            </w:r>
            <w:proofErr w:type="spellStart"/>
            <w:r>
              <w:rPr>
                <w:i/>
                <w:iCs/>
                <w:color w:val="000000"/>
              </w:rPr>
              <w:t>boots</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the</w:t>
            </w:r>
            <w:proofErr w:type="spellEnd"/>
            <w:r>
              <w:rPr>
                <w:i/>
                <w:iCs/>
                <w:color w:val="000000"/>
              </w:rPr>
              <w:t xml:space="preserve"> </w:t>
            </w:r>
            <w:r w:rsidRPr="00FF2494">
              <w:rPr>
                <w:lang w:val="en-US"/>
              </w:rPr>
              <w:t>decontamination clothing</w:t>
            </w:r>
            <w:r>
              <w:rPr>
                <w:lang w:val="en-US"/>
              </w:rPr>
              <w:t xml:space="preserve"> in accordance with the length of the foot (insole)</w:t>
            </w:r>
            <w:r>
              <w:rPr>
                <w:i/>
                <w:iCs/>
                <w:color w:val="000000"/>
              </w:rPr>
              <w:t xml:space="preserve"> </w:t>
            </w:r>
            <w:proofErr w:type="spellStart"/>
            <w:r>
              <w:rPr>
                <w:i/>
                <w:iCs/>
                <w:color w:val="000000"/>
              </w:rPr>
              <w:t>from</w:t>
            </w:r>
            <w:proofErr w:type="spellEnd"/>
            <w:r>
              <w:rPr>
                <w:i/>
                <w:iCs/>
                <w:color w:val="000000"/>
              </w:rPr>
              <w:t xml:space="preserve"> 270 mm to 310 mm: __ __ __ __ 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4B521C7" w14:textId="1BB66851" w:rsidR="003B1210" w:rsidRPr="00340C59" w:rsidRDefault="00B25466" w:rsidP="003B1210">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25466" w:rsidRPr="00340C59" w14:paraId="1C9CD959"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2769A0" w14:textId="3FB1147D" w:rsidR="00B25466" w:rsidRDefault="00B25466" w:rsidP="00B25466">
            <w:pPr>
              <w:snapToGrid w:val="0"/>
              <w:jc w:val="center"/>
            </w:pPr>
            <w:r>
              <w:t>15.5.</w:t>
            </w:r>
          </w:p>
        </w:tc>
        <w:tc>
          <w:tcPr>
            <w:tcW w:w="5104" w:type="dxa"/>
            <w:tcBorders>
              <w:top w:val="single" w:sz="4" w:space="0" w:color="000000"/>
              <w:left w:val="single" w:sz="4" w:space="0" w:color="000000"/>
              <w:bottom w:val="single" w:sz="4" w:space="0" w:color="000000"/>
              <w:right w:val="single" w:sz="4" w:space="0" w:color="000000"/>
            </w:tcBorders>
            <w:vAlign w:val="center"/>
          </w:tcPr>
          <w:p w14:paraId="370BFC43" w14:textId="3F470983" w:rsidR="00B25466" w:rsidRPr="00885E19" w:rsidRDefault="00B25466" w:rsidP="00B25466">
            <w:pPr>
              <w:tabs>
                <w:tab w:val="left" w:pos="993"/>
              </w:tabs>
              <w:suppressAutoHyphens/>
              <w:jc w:val="both"/>
              <w:rPr>
                <w:rFonts w:eastAsia="Calibri"/>
                <w:lang w:eastAsia="en-US"/>
              </w:rPr>
            </w:pPr>
            <w:proofErr w:type="gramStart"/>
            <w:r>
              <w:rPr>
                <w:lang w:val="en-GB"/>
              </w:rPr>
              <w:t>with</w:t>
            </w:r>
            <w:proofErr w:type="gramEnd"/>
            <w:r w:rsidRPr="0055374F">
              <w:rPr>
                <w:lang w:val="en-GB"/>
              </w:rPr>
              <w:t xml:space="preserve"> reinforced (thicker) soles. </w:t>
            </w:r>
            <w:r w:rsidRPr="00015500">
              <w:rPr>
                <w:lang w:val="en-US"/>
              </w:rPr>
              <w:t>T</w:t>
            </w:r>
            <w:r>
              <w:rPr>
                <w:lang w:val="en-US"/>
              </w:rPr>
              <w:t>he sole shall be slip-resistant, rugged and have a large pattern.</w:t>
            </w:r>
          </w:p>
        </w:tc>
        <w:tc>
          <w:tcPr>
            <w:tcW w:w="2410" w:type="dxa"/>
            <w:tcBorders>
              <w:top w:val="single" w:sz="4" w:space="0" w:color="000000"/>
              <w:left w:val="single" w:sz="4" w:space="0" w:color="000000"/>
              <w:bottom w:val="single" w:sz="4" w:space="0" w:color="000000"/>
              <w:right w:val="single" w:sz="4" w:space="0" w:color="000000"/>
            </w:tcBorders>
            <w:vAlign w:val="center"/>
          </w:tcPr>
          <w:p w14:paraId="4F904DCC"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E056399" w14:textId="77777777" w:rsidR="00B25466" w:rsidRDefault="00B25466" w:rsidP="00B25466">
            <w:pPr>
              <w:snapToGrid w:val="0"/>
              <w:jc w:val="center"/>
              <w:rPr>
                <w:i/>
              </w:rPr>
            </w:pPr>
          </w:p>
          <w:p w14:paraId="61D967B6" w14:textId="5FCAD247"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C6C94FF" w14:textId="101168B3"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w:t>
            </w:r>
            <w:r w:rsidRPr="004E1582">
              <w:rPr>
                <w:i/>
                <w:lang w:val="en"/>
              </w:rPr>
              <w:lastRenderedPageBreak/>
              <w:t>regarding compliance with the requirements of this point.</w:t>
            </w:r>
          </w:p>
        </w:tc>
      </w:tr>
      <w:tr w:rsidR="003B1210" w:rsidRPr="00340C59" w14:paraId="6AD206D7"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3B1210" w:rsidRDefault="003B1210" w:rsidP="003B1210">
            <w:pPr>
              <w:snapToGrid w:val="0"/>
              <w:jc w:val="center"/>
            </w:pPr>
            <w:r>
              <w:lastRenderedPageBreak/>
              <w:t>16.</w:t>
            </w:r>
          </w:p>
        </w:tc>
        <w:tc>
          <w:tcPr>
            <w:tcW w:w="5104" w:type="dxa"/>
            <w:tcBorders>
              <w:top w:val="single" w:sz="4" w:space="0" w:color="000000"/>
              <w:left w:val="single" w:sz="4" w:space="0" w:color="000000"/>
              <w:bottom w:val="single" w:sz="4" w:space="0" w:color="000000"/>
              <w:right w:val="single" w:sz="4" w:space="0" w:color="000000"/>
            </w:tcBorders>
            <w:vAlign w:val="center"/>
          </w:tcPr>
          <w:p w14:paraId="0B4ECABC" w14:textId="38C18482" w:rsidR="003B1210" w:rsidRPr="00A65BAD" w:rsidRDefault="00A65BAD" w:rsidP="00A65BAD">
            <w:pPr>
              <w:tabs>
                <w:tab w:val="left" w:pos="851"/>
              </w:tabs>
              <w:suppressAutoHyphens/>
              <w:jc w:val="both"/>
              <w:rPr>
                <w:lang w:val="en-GB"/>
              </w:rPr>
            </w:pPr>
            <w:r w:rsidRPr="00FF2494">
              <w:rPr>
                <w:lang w:val="en-GB"/>
              </w:rPr>
              <w:t xml:space="preserve">The </w:t>
            </w:r>
            <w:r w:rsidRPr="00FF2494">
              <w:rPr>
                <w:lang w:val="en-US"/>
              </w:rPr>
              <w:t>decontamination clothing</w:t>
            </w:r>
            <w:r w:rsidRPr="00FF2494">
              <w:rPr>
                <w:lang w:val="en-GB"/>
              </w:rPr>
              <w:t xml:space="preserve"> </w:t>
            </w:r>
            <w:r>
              <w:rPr>
                <w:lang w:val="en-GB"/>
              </w:rPr>
              <w:t xml:space="preserve">and the protective boots </w:t>
            </w:r>
            <w:r w:rsidRPr="000846DC">
              <w:rPr>
                <w:lang w:val="en-GB"/>
              </w:rPr>
              <w:t xml:space="preserve">shall be suitable for use at temperatures from 0℃ </w:t>
            </w:r>
            <w:proofErr w:type="gramStart"/>
            <w:r w:rsidRPr="000846DC">
              <w:rPr>
                <w:lang w:val="en-GB"/>
              </w:rPr>
              <w:t>till</w:t>
            </w:r>
            <w:proofErr w:type="gramEnd"/>
            <w:r w:rsidRPr="000846DC">
              <w:rPr>
                <w:lang w:val="en-GB"/>
              </w:rPr>
              <w:t xml:space="preserve"> +</w:t>
            </w:r>
            <w:r>
              <w:rPr>
                <w:lang w:val="en-GB"/>
              </w:rPr>
              <w:t>4</w:t>
            </w:r>
            <w:r w:rsidRPr="000846DC">
              <w:rPr>
                <w:lang w:val="en-GB"/>
              </w:rPr>
              <w:t>0℃</w:t>
            </w:r>
            <w:r>
              <w:rPr>
                <w:lang w:val="en-G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8C4528E" w14:textId="0B68C778" w:rsidR="003B1210" w:rsidRPr="00340C59" w:rsidRDefault="00326D8C" w:rsidP="003B1210">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diapason</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temperature</w:t>
            </w:r>
            <w:proofErr w:type="spellEnd"/>
            <w:r>
              <w:rPr>
                <w:i/>
                <w:iCs/>
                <w:color w:val="000000"/>
              </w:rPr>
              <w:t xml:space="preserve"> </w:t>
            </w:r>
            <w:proofErr w:type="spellStart"/>
            <w:r w:rsidRPr="00326D8C">
              <w:rPr>
                <w:iCs/>
                <w:color w:val="000000"/>
              </w:rPr>
              <w:t>the</w:t>
            </w:r>
            <w:proofErr w:type="spellEnd"/>
            <w:r w:rsidRPr="00326D8C">
              <w:rPr>
                <w:iCs/>
                <w:color w:val="000000"/>
              </w:rPr>
              <w:t xml:space="preserve"> </w:t>
            </w:r>
            <w:r w:rsidRPr="00326D8C">
              <w:rPr>
                <w:lang w:val="en-US"/>
              </w:rPr>
              <w:t>decontamination clothing</w:t>
            </w:r>
            <w:r w:rsidRPr="00326D8C">
              <w:rPr>
                <w:lang w:val="en-GB"/>
              </w:rPr>
              <w:t xml:space="preserve"> and the protective boots</w:t>
            </w:r>
            <w:r>
              <w:rPr>
                <w:i/>
                <w:iCs/>
                <w:color w:val="000000"/>
              </w:rPr>
              <w:t xml:space="preserve"> are </w:t>
            </w:r>
            <w:proofErr w:type="spellStart"/>
            <w:r>
              <w:rPr>
                <w:i/>
                <w:iCs/>
                <w:color w:val="000000"/>
              </w:rPr>
              <w:t>suitable</w:t>
            </w:r>
            <w:proofErr w:type="spellEnd"/>
            <w:r>
              <w:rPr>
                <w:i/>
                <w:iCs/>
                <w:color w:val="000000"/>
              </w:rPr>
              <w:t xml:space="preserve"> </w:t>
            </w:r>
            <w:proofErr w:type="spellStart"/>
            <w:r>
              <w:rPr>
                <w:i/>
                <w:iCs/>
                <w:color w:val="000000"/>
              </w:rPr>
              <w:t>for</w:t>
            </w:r>
            <w:proofErr w:type="spellEnd"/>
            <w:r>
              <w:rPr>
                <w:i/>
                <w:iCs/>
                <w:color w:val="000000"/>
              </w:rPr>
              <w:t xml:space="preserve"> </w:t>
            </w:r>
            <w:proofErr w:type="spellStart"/>
            <w:r>
              <w:rPr>
                <w:i/>
                <w:iCs/>
                <w:color w:val="000000"/>
              </w:rPr>
              <w:t>use</w:t>
            </w:r>
            <w:proofErr w:type="spellEnd"/>
            <w:r w:rsidRPr="005177BF">
              <w:rPr>
                <w:i/>
                <w:iCs/>
                <w:color w:val="000000"/>
              </w:rPr>
              <w:t xml:space="preserve">: </w:t>
            </w:r>
            <w:proofErr w:type="spellStart"/>
            <w:r>
              <w:t>from</w:t>
            </w:r>
            <w:proofErr w:type="spellEnd"/>
            <w:r w:rsidRPr="00081DE9">
              <w:t xml:space="preserve"> </w:t>
            </w:r>
            <w:r>
              <w:t>-0°C to  +__</w:t>
            </w:r>
            <w:r w:rsidRPr="00081DE9">
              <w:t>°C</w:t>
            </w:r>
            <w:r>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004F14E5" w:rsidR="003B1210" w:rsidRPr="00340C59" w:rsidRDefault="00B25466" w:rsidP="003B1210">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3B1210" w:rsidRPr="00340C59" w14:paraId="7F1ABD19"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3B1210" w:rsidRDefault="003B1210" w:rsidP="003B1210">
            <w:pPr>
              <w:snapToGrid w:val="0"/>
              <w:jc w:val="center"/>
            </w:pPr>
            <w:r>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1DEE4918" w:rsidR="003B1210" w:rsidRPr="00A65BAD" w:rsidRDefault="00A65BAD" w:rsidP="00A65BAD">
            <w:pPr>
              <w:tabs>
                <w:tab w:val="left" w:pos="851"/>
              </w:tabs>
              <w:suppressAutoHyphens/>
              <w:jc w:val="both"/>
              <w:rPr>
                <w:lang w:val="en-GB"/>
              </w:rPr>
            </w:pPr>
            <w:r w:rsidRPr="00A55C49">
              <w:rPr>
                <w:lang w:val="en-GB"/>
              </w:rPr>
              <w:t xml:space="preserve">The weight of the maximum size of the </w:t>
            </w:r>
            <w:r w:rsidRPr="00A55C49">
              <w:rPr>
                <w:lang w:val="en-US"/>
              </w:rPr>
              <w:t>decontamination clothing</w:t>
            </w:r>
            <w:r w:rsidRPr="00A55C49">
              <w:rPr>
                <w:lang w:val="en-GB"/>
              </w:rPr>
              <w:t xml:space="preserve"> without boots shall not exceed 8 kg.</w:t>
            </w:r>
          </w:p>
        </w:tc>
        <w:tc>
          <w:tcPr>
            <w:tcW w:w="2410" w:type="dxa"/>
            <w:tcBorders>
              <w:top w:val="single" w:sz="4" w:space="0" w:color="000000"/>
              <w:left w:val="single" w:sz="4" w:space="0" w:color="000000"/>
              <w:bottom w:val="single" w:sz="4" w:space="0" w:color="000000"/>
              <w:right w:val="single" w:sz="4" w:space="0" w:color="000000"/>
            </w:tcBorders>
            <w:vAlign w:val="center"/>
          </w:tcPr>
          <w:p w14:paraId="14BEE40F" w14:textId="15BB9BF6" w:rsidR="003B1210" w:rsidRPr="00340C59" w:rsidRDefault="00326D8C" w:rsidP="00326D8C">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weight</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the</w:t>
            </w:r>
            <w:proofErr w:type="spellEnd"/>
            <w:r>
              <w:rPr>
                <w:i/>
                <w:iCs/>
                <w:color w:val="000000"/>
              </w:rPr>
              <w:t xml:space="preserve"> </w:t>
            </w:r>
            <w:proofErr w:type="spellStart"/>
            <w:r>
              <w:rPr>
                <w:i/>
                <w:iCs/>
                <w:color w:val="000000"/>
              </w:rPr>
              <w:t>maximum</w:t>
            </w:r>
            <w:proofErr w:type="spellEnd"/>
            <w:r>
              <w:rPr>
                <w:i/>
                <w:iCs/>
                <w:color w:val="000000"/>
              </w:rPr>
              <w:t xml:space="preserve"> </w:t>
            </w:r>
            <w:proofErr w:type="spellStart"/>
            <w:r>
              <w:rPr>
                <w:i/>
                <w:iCs/>
                <w:color w:val="000000"/>
              </w:rPr>
              <w:t>size</w:t>
            </w:r>
            <w:proofErr w:type="spellEnd"/>
            <w:r>
              <w:rPr>
                <w:i/>
                <w:iCs/>
                <w:color w:val="000000"/>
              </w:rPr>
              <w:t xml:space="preserve"> </w:t>
            </w:r>
            <w:r w:rsidRPr="00326D8C">
              <w:rPr>
                <w:i/>
                <w:lang w:val="en-GB"/>
              </w:rPr>
              <w:t xml:space="preserve">of the </w:t>
            </w:r>
            <w:r w:rsidRPr="00326D8C">
              <w:rPr>
                <w:i/>
                <w:lang w:val="en-US"/>
              </w:rPr>
              <w:t>decontamination clothing</w:t>
            </w:r>
            <w:r w:rsidRPr="00326D8C">
              <w:rPr>
                <w:i/>
                <w:lang w:val="en-GB"/>
              </w:rPr>
              <w:t xml:space="preserve"> without boots</w:t>
            </w:r>
            <w:r w:rsidR="003B1210">
              <w:rPr>
                <w:i/>
                <w:iCs/>
                <w:color w:val="000000"/>
              </w:rPr>
              <w:t xml:space="preserve"> ___ kg</w:t>
            </w:r>
            <w:r w:rsidR="003B1210" w:rsidRPr="00E01778">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2E2D86C4" w:rsidR="003B1210" w:rsidRPr="00340C59" w:rsidRDefault="00B25466" w:rsidP="003B1210">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3B1210" w:rsidRPr="00340C59" w14:paraId="21336D7D" w14:textId="77777777" w:rsidTr="00B072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608215" w14:textId="36616293" w:rsidR="003B1210" w:rsidRDefault="003B1210" w:rsidP="003B1210">
            <w:pPr>
              <w:snapToGrid w:val="0"/>
              <w:jc w:val="center"/>
            </w:pPr>
            <w:r>
              <w:t>18.</w:t>
            </w:r>
          </w:p>
        </w:tc>
        <w:tc>
          <w:tcPr>
            <w:tcW w:w="5104" w:type="dxa"/>
            <w:tcBorders>
              <w:top w:val="single" w:sz="4" w:space="0" w:color="000000"/>
              <w:left w:val="single" w:sz="4" w:space="0" w:color="000000"/>
              <w:bottom w:val="single" w:sz="4" w:space="0" w:color="000000"/>
              <w:right w:val="single" w:sz="4" w:space="0" w:color="000000"/>
            </w:tcBorders>
          </w:tcPr>
          <w:p w14:paraId="4A6B1CD8" w14:textId="2D321DA1" w:rsidR="003B1210" w:rsidRPr="00A65BAD" w:rsidRDefault="00A65BAD" w:rsidP="00A65BAD">
            <w:pPr>
              <w:tabs>
                <w:tab w:val="left" w:pos="851"/>
              </w:tabs>
              <w:suppressAutoHyphens/>
              <w:jc w:val="both"/>
              <w:rPr>
                <w:lang w:val="en-GB"/>
              </w:rPr>
            </w:pPr>
            <w:r w:rsidRPr="00A55C49">
              <w:rPr>
                <w:lang w:val="en-GB"/>
              </w:rPr>
              <w:t xml:space="preserve">The outer side of the </w:t>
            </w:r>
            <w:r w:rsidRPr="00A55C49">
              <w:rPr>
                <w:lang w:val="en-US"/>
              </w:rPr>
              <w:t>decontamination clothing</w:t>
            </w:r>
            <w:r w:rsidRPr="00A55C49">
              <w:rPr>
                <w:lang w:val="en-GB"/>
              </w:rPr>
              <w:t xml:space="preserve"> shall be of brown grey (RAL 7013 or equivalent), or bottle green (RAL 6007 or equivalent), or black (RAL 9005 or equivalent) colour.</w:t>
            </w:r>
          </w:p>
        </w:tc>
        <w:tc>
          <w:tcPr>
            <w:tcW w:w="2410" w:type="dxa"/>
            <w:tcBorders>
              <w:top w:val="single" w:sz="4" w:space="0" w:color="000000"/>
              <w:left w:val="single" w:sz="4" w:space="0" w:color="000000"/>
              <w:bottom w:val="single" w:sz="4" w:space="0" w:color="000000"/>
              <w:right w:val="single" w:sz="4" w:space="0" w:color="000000"/>
            </w:tcBorders>
            <w:vAlign w:val="center"/>
          </w:tcPr>
          <w:p w14:paraId="0A3E73AC" w14:textId="13975DF7" w:rsidR="003B1210" w:rsidRPr="00340C59" w:rsidRDefault="00326D8C" w:rsidP="00326D8C">
            <w:pPr>
              <w:snapToGrid w:val="0"/>
              <w:jc w:val="center"/>
              <w:rPr>
                <w:i/>
              </w:rPr>
            </w:pPr>
            <w:r>
              <w:rPr>
                <w:i/>
              </w:rPr>
              <w:t xml:space="preserve">To </w:t>
            </w:r>
            <w:proofErr w:type="spellStart"/>
            <w:r>
              <w:rPr>
                <w:i/>
              </w:rPr>
              <w:t>specify</w:t>
            </w:r>
            <w:proofErr w:type="spellEnd"/>
            <w:r>
              <w:rPr>
                <w:i/>
              </w:rPr>
              <w:t xml:space="preserve"> </w:t>
            </w:r>
            <w:proofErr w:type="spellStart"/>
            <w:r>
              <w:rPr>
                <w:i/>
              </w:rPr>
              <w:t>colour</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outer</w:t>
            </w:r>
            <w:proofErr w:type="spellEnd"/>
            <w:r>
              <w:rPr>
                <w:i/>
              </w:rPr>
              <w:t xml:space="preserve"> </w:t>
            </w:r>
            <w:proofErr w:type="spellStart"/>
            <w:r>
              <w:rPr>
                <w:i/>
              </w:rPr>
              <w:t>side</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r w:rsidRPr="00326D8C">
              <w:rPr>
                <w:i/>
                <w:lang w:val="en-US"/>
              </w:rPr>
              <w:t>decontamination clothing</w:t>
            </w:r>
            <w:r w:rsidRPr="00326D8C">
              <w:rPr>
                <w:i/>
                <w:lang w:val="en-GB"/>
              </w:rPr>
              <w:t xml:space="preserve"> </w:t>
            </w:r>
            <w:r w:rsidR="003B1210">
              <w:rPr>
                <w:i/>
              </w:rPr>
              <w:t>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18E841DD" w14:textId="4A0379D6" w:rsidR="003B1210" w:rsidRPr="00340C59" w:rsidRDefault="00B25466" w:rsidP="003B1210">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25466" w:rsidRPr="00340C59" w14:paraId="400D8A29"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17042C" w14:textId="63033290" w:rsidR="00B25466" w:rsidRDefault="00B25466" w:rsidP="00B25466">
            <w:pPr>
              <w:snapToGrid w:val="0"/>
              <w:jc w:val="center"/>
            </w:pPr>
            <w:r>
              <w:t>19.</w:t>
            </w:r>
          </w:p>
        </w:tc>
        <w:tc>
          <w:tcPr>
            <w:tcW w:w="5104" w:type="dxa"/>
            <w:tcBorders>
              <w:top w:val="single" w:sz="4" w:space="0" w:color="000000"/>
              <w:left w:val="single" w:sz="4" w:space="0" w:color="000000"/>
              <w:bottom w:val="single" w:sz="4" w:space="0" w:color="000000"/>
              <w:right w:val="single" w:sz="4" w:space="0" w:color="000000"/>
            </w:tcBorders>
            <w:vAlign w:val="center"/>
          </w:tcPr>
          <w:p w14:paraId="1507CBC0" w14:textId="2E5E5443" w:rsidR="00B25466" w:rsidRDefault="00B25466" w:rsidP="00B25466">
            <w:pPr>
              <w:snapToGrid w:val="0"/>
              <w:jc w:val="both"/>
            </w:pPr>
            <w:r w:rsidRPr="00A11557">
              <w:rPr>
                <w:lang w:val="en-US"/>
              </w:rPr>
              <w:t xml:space="preserve">A </w:t>
            </w:r>
            <w:r>
              <w:rPr>
                <w:lang w:val="en-US"/>
              </w:rPr>
              <w:t>multi-use</w:t>
            </w:r>
            <w:r w:rsidRPr="00A11557">
              <w:rPr>
                <w:lang w:val="en-US"/>
              </w:rPr>
              <w:t xml:space="preserve"> means of transport (storage, </w:t>
            </w:r>
            <w:r>
              <w:rPr>
                <w:lang w:val="en-US"/>
              </w:rPr>
              <w:t>safekeeping</w:t>
            </w:r>
            <w:r w:rsidRPr="00A11557">
              <w:rPr>
                <w:lang w:val="en-US"/>
              </w:rPr>
              <w:t xml:space="preserve">) </w:t>
            </w:r>
            <w:r>
              <w:rPr>
                <w:lang w:val="en-US"/>
              </w:rPr>
              <w:t>shall</w:t>
            </w:r>
            <w:r w:rsidRPr="00A11557">
              <w:rPr>
                <w:lang w:val="en-US"/>
              </w:rPr>
              <w:t xml:space="preserve"> be provided together with the decontamination clothing</w:t>
            </w:r>
            <w:r w:rsidRPr="000846DC">
              <w:rPr>
                <w:lang w:val="en-US"/>
              </w:rPr>
              <w:t xml:space="preserve">, </w:t>
            </w:r>
            <w:r w:rsidRPr="00A11557">
              <w:rPr>
                <w:lang w:val="en-US"/>
              </w:rPr>
              <w:t xml:space="preserve">made of a </w:t>
            </w:r>
            <w:r>
              <w:rPr>
                <w:lang w:val="en-US"/>
              </w:rPr>
              <w:t>durable</w:t>
            </w:r>
            <w:r w:rsidRPr="00A11557">
              <w:rPr>
                <w:lang w:val="en-US"/>
              </w:rPr>
              <w:t xml:space="preserve"> material and suitable for outdoor use (e.g.</w:t>
            </w:r>
            <w:r>
              <w:rPr>
                <w:lang w:val="en-US"/>
              </w:rPr>
              <w:t xml:space="preserve"> a </w:t>
            </w:r>
            <w:r w:rsidRPr="00A11557">
              <w:rPr>
                <w:lang w:val="en-US"/>
              </w:rPr>
              <w:t>case, plastic or metal box, bag or equivalent means of transport that cannot be made of paper or cardboard)</w:t>
            </w:r>
            <w:r>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1D79BC28"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623400B4" w14:textId="77777777" w:rsidR="00B25466" w:rsidRDefault="00B25466" w:rsidP="00B25466">
            <w:pPr>
              <w:snapToGrid w:val="0"/>
              <w:jc w:val="center"/>
              <w:rPr>
                <w:i/>
              </w:rPr>
            </w:pPr>
          </w:p>
          <w:p w14:paraId="67204E54" w14:textId="000BDFBF"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D69D497" w14:textId="4A0408F1"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3B1210" w:rsidRPr="00340C59" w14:paraId="779979DC" w14:textId="77777777" w:rsidTr="00B072E6">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ABCB0F2" w14:textId="2780B15C" w:rsidR="003B1210" w:rsidRDefault="003B1210" w:rsidP="003B1210">
            <w:pPr>
              <w:snapToGrid w:val="0"/>
              <w:jc w:val="center"/>
            </w:pPr>
            <w:bookmarkStart w:id="0" w:name="_GoBack"/>
            <w:r>
              <w:t>20.</w:t>
            </w:r>
            <w:bookmarkEnd w:id="0"/>
          </w:p>
        </w:tc>
        <w:tc>
          <w:tcPr>
            <w:tcW w:w="5104" w:type="dxa"/>
            <w:tcBorders>
              <w:top w:val="single" w:sz="4" w:space="0" w:color="000000"/>
              <w:left w:val="single" w:sz="4" w:space="0" w:color="000000"/>
              <w:bottom w:val="single" w:sz="4" w:space="0" w:color="000000"/>
              <w:right w:val="single" w:sz="4" w:space="0" w:color="000000"/>
            </w:tcBorders>
          </w:tcPr>
          <w:p w14:paraId="13DD25F5" w14:textId="3DB4A5D0" w:rsidR="003B1210" w:rsidRPr="00A65BAD" w:rsidRDefault="00A65BAD" w:rsidP="00A65BAD">
            <w:pPr>
              <w:tabs>
                <w:tab w:val="left" w:pos="851"/>
              </w:tabs>
              <w:suppressAutoHyphens/>
              <w:jc w:val="both"/>
              <w:rPr>
                <w:lang w:val="en-GB"/>
              </w:rPr>
            </w:pPr>
            <w:r w:rsidRPr="00A11557">
              <w:rPr>
                <w:lang w:val="en-US"/>
              </w:rPr>
              <w:t xml:space="preserve">A </w:t>
            </w:r>
            <w:r>
              <w:rPr>
                <w:lang w:val="en-US"/>
              </w:rPr>
              <w:t>multi-use</w:t>
            </w:r>
            <w:r w:rsidRPr="00A11557">
              <w:rPr>
                <w:lang w:val="en-US"/>
              </w:rPr>
              <w:t xml:space="preserve"> means of transport shall be of </w:t>
            </w:r>
            <w:r w:rsidRPr="00A11557">
              <w:rPr>
                <w:lang w:val="en-GB"/>
              </w:rPr>
              <w:t>brown grey (RAL 7013 or equivalent), or bottle green (RAL 6007 or equivalent), or black (RAL 9005 or equivalent) colour.</w:t>
            </w:r>
          </w:p>
        </w:tc>
        <w:tc>
          <w:tcPr>
            <w:tcW w:w="2410" w:type="dxa"/>
            <w:tcBorders>
              <w:top w:val="single" w:sz="4" w:space="0" w:color="000000"/>
              <w:left w:val="single" w:sz="4" w:space="0" w:color="000000"/>
              <w:bottom w:val="single" w:sz="4" w:space="0" w:color="000000"/>
              <w:right w:val="single" w:sz="4" w:space="0" w:color="000000"/>
            </w:tcBorders>
            <w:vAlign w:val="center"/>
          </w:tcPr>
          <w:p w14:paraId="2605ED04" w14:textId="1A3B0C91" w:rsidR="003B1210" w:rsidRPr="00340C59" w:rsidRDefault="00326D8C" w:rsidP="00326D8C">
            <w:pPr>
              <w:snapToGrid w:val="0"/>
              <w:jc w:val="center"/>
              <w:rPr>
                <w:i/>
              </w:rPr>
            </w:pPr>
            <w:r>
              <w:rPr>
                <w:i/>
              </w:rPr>
              <w:t xml:space="preserve">To </w:t>
            </w:r>
            <w:proofErr w:type="spellStart"/>
            <w:r>
              <w:rPr>
                <w:i/>
              </w:rPr>
              <w:t>specify</w:t>
            </w:r>
            <w:proofErr w:type="spellEnd"/>
            <w:r>
              <w:rPr>
                <w:i/>
              </w:rPr>
              <w:t xml:space="preserve"> </w:t>
            </w:r>
            <w:proofErr w:type="spellStart"/>
            <w:r>
              <w:rPr>
                <w:i/>
              </w:rPr>
              <w:t>colour</w:t>
            </w:r>
            <w:proofErr w:type="spellEnd"/>
            <w:r>
              <w:rPr>
                <w:i/>
              </w:rPr>
              <w:t xml:space="preserve"> </w:t>
            </w:r>
            <w:proofErr w:type="spellStart"/>
            <w:r>
              <w:rPr>
                <w:i/>
              </w:rPr>
              <w:t>of</w:t>
            </w:r>
            <w:proofErr w:type="spellEnd"/>
            <w:r>
              <w:rPr>
                <w:i/>
              </w:rPr>
              <w:t xml:space="preserve"> a </w:t>
            </w:r>
            <w:r w:rsidRPr="00326D8C">
              <w:rPr>
                <w:i/>
                <w:lang w:val="en-US"/>
              </w:rPr>
              <w:t>multi-use means of transport</w:t>
            </w:r>
            <w:r w:rsidRPr="00A11557">
              <w:rPr>
                <w:lang w:val="en-US"/>
              </w:rPr>
              <w:t xml:space="preserve"> </w:t>
            </w:r>
            <w:r w:rsidR="003B1210">
              <w:rPr>
                <w:i/>
              </w:rPr>
              <w:t>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C627118" w14:textId="4EE5F2E0" w:rsidR="003B1210" w:rsidRPr="00340C59" w:rsidRDefault="00B25466" w:rsidP="003B1210">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25466" w:rsidRPr="00340C59" w14:paraId="7FF8EBEB"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FC799B" w14:textId="2FBAEEB0" w:rsidR="00B25466" w:rsidRDefault="00B25466" w:rsidP="00B25466">
            <w:pPr>
              <w:snapToGrid w:val="0"/>
              <w:jc w:val="center"/>
            </w:pPr>
            <w:r>
              <w:t>21.</w:t>
            </w:r>
          </w:p>
        </w:tc>
        <w:tc>
          <w:tcPr>
            <w:tcW w:w="5104" w:type="dxa"/>
            <w:tcBorders>
              <w:top w:val="single" w:sz="4" w:space="0" w:color="000000"/>
              <w:left w:val="single" w:sz="4" w:space="0" w:color="000000"/>
              <w:bottom w:val="single" w:sz="4" w:space="0" w:color="000000"/>
              <w:right w:val="single" w:sz="4" w:space="0" w:color="000000"/>
            </w:tcBorders>
            <w:vAlign w:val="center"/>
          </w:tcPr>
          <w:p w14:paraId="53D1F85D" w14:textId="150E6745" w:rsidR="00B25466" w:rsidRDefault="00B25466" w:rsidP="00B25466">
            <w:pPr>
              <w:jc w:val="both"/>
            </w:pPr>
            <w:r w:rsidRPr="00A55C49">
              <w:rPr>
                <w:lang w:val="en-GB"/>
              </w:rPr>
              <w:t xml:space="preserve">The </w:t>
            </w:r>
            <w:r w:rsidRPr="00A55C49">
              <w:rPr>
                <w:lang w:val="en-US"/>
              </w:rPr>
              <w:t>decontamination clothing</w:t>
            </w:r>
            <w:r w:rsidRPr="00A55C49">
              <w:rPr>
                <w:lang w:val="en-GB"/>
              </w:rPr>
              <w:t xml:space="preserve"> </w:t>
            </w:r>
            <w:proofErr w:type="gramStart"/>
            <w:r w:rsidRPr="00A55C49">
              <w:rPr>
                <w:lang w:val="en-GB"/>
              </w:rPr>
              <w:t>shall be accompanied</w:t>
            </w:r>
            <w:proofErr w:type="gramEnd"/>
            <w:r w:rsidRPr="00A55C49">
              <w:rPr>
                <w:lang w:val="en-GB"/>
              </w:rPr>
              <w:t xml:space="preserve"> by the manufacturer’s recommendations (in Lithuanian and English) on daily and periodic maintenance, decontamination methods and decontaminants to be used after contamination with hazardous substances.</w:t>
            </w:r>
          </w:p>
        </w:tc>
        <w:tc>
          <w:tcPr>
            <w:tcW w:w="2410" w:type="dxa"/>
            <w:tcBorders>
              <w:top w:val="single" w:sz="4" w:space="0" w:color="000000"/>
              <w:left w:val="single" w:sz="4" w:space="0" w:color="000000"/>
              <w:bottom w:val="single" w:sz="4" w:space="0" w:color="000000"/>
              <w:right w:val="single" w:sz="4" w:space="0" w:color="000000"/>
            </w:tcBorders>
            <w:vAlign w:val="center"/>
          </w:tcPr>
          <w:p w14:paraId="70100D43"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2D9A652" w14:textId="77777777" w:rsidR="00B25466" w:rsidRDefault="00B25466" w:rsidP="00B25466">
            <w:pPr>
              <w:snapToGrid w:val="0"/>
              <w:jc w:val="center"/>
              <w:rPr>
                <w:i/>
              </w:rPr>
            </w:pPr>
          </w:p>
          <w:p w14:paraId="3931E572" w14:textId="62CE6FAE"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4A3C2233" w14:textId="0CC7E021"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offer is submitted by a supplier who is not the </w:t>
            </w:r>
            <w:r w:rsidRPr="004E1582">
              <w:rPr>
                <w:i/>
                <w:lang w:val="en"/>
              </w:rPr>
              <w:lastRenderedPageBreak/>
              <w:t>manufacturer of the goods</w:t>
            </w:r>
            <w:proofErr w:type="gramEnd"/>
            <w:r w:rsidRPr="004E1582">
              <w:rPr>
                <w:i/>
                <w:lang w:val="en"/>
              </w:rPr>
              <w:t>, he must submit a declaration from the manufacturer of the goods regarding compliance with the requirements of this point.</w:t>
            </w:r>
          </w:p>
        </w:tc>
      </w:tr>
      <w:tr w:rsidR="00B25466" w:rsidRPr="00340C59" w14:paraId="7905F9CF"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18C8C6" w14:textId="3284D82F" w:rsidR="00B25466" w:rsidRDefault="00B25466" w:rsidP="00B25466">
            <w:pPr>
              <w:snapToGrid w:val="0"/>
              <w:jc w:val="center"/>
            </w:pPr>
            <w:r>
              <w:lastRenderedPageBreak/>
              <w:t>22.</w:t>
            </w:r>
          </w:p>
        </w:tc>
        <w:tc>
          <w:tcPr>
            <w:tcW w:w="5104" w:type="dxa"/>
            <w:tcBorders>
              <w:top w:val="single" w:sz="4" w:space="0" w:color="000000"/>
              <w:left w:val="single" w:sz="4" w:space="0" w:color="000000"/>
              <w:bottom w:val="single" w:sz="4" w:space="0" w:color="000000"/>
              <w:right w:val="single" w:sz="4" w:space="0" w:color="000000"/>
            </w:tcBorders>
            <w:vAlign w:val="center"/>
          </w:tcPr>
          <w:p w14:paraId="14DB1C8A" w14:textId="67DA2292" w:rsidR="00B25466" w:rsidRPr="00A65BAD" w:rsidRDefault="00B25466" w:rsidP="00B25466">
            <w:pPr>
              <w:tabs>
                <w:tab w:val="left" w:pos="851"/>
              </w:tabs>
              <w:suppressAutoHyphens/>
              <w:jc w:val="both"/>
              <w:rPr>
                <w:lang w:val="en-GB"/>
              </w:rPr>
            </w:pPr>
            <w:r w:rsidRPr="00A55C49">
              <w:rPr>
                <w:lang w:val="en-US"/>
              </w:rPr>
              <w:t xml:space="preserve">The decontamination clothing shall have a shelf life period of at least 10 years, under which </w:t>
            </w:r>
            <w:r w:rsidRPr="00A55C49">
              <w:rPr>
                <w:lang w:val="en-GB"/>
              </w:rPr>
              <w:t xml:space="preserve">the protective characteristics specified in this Technical Specification </w:t>
            </w:r>
            <w:proofErr w:type="gramStart"/>
            <w:r w:rsidRPr="00A55C49">
              <w:rPr>
                <w:lang w:val="en-GB"/>
              </w:rPr>
              <w:t>shall be ensured</w:t>
            </w:r>
            <w:proofErr w:type="gramEnd"/>
            <w:r w:rsidRPr="00A55C49">
              <w:rPr>
                <w:lang w:val="en-GB"/>
              </w:rPr>
              <w:t xml:space="preserve"> and the protective properties shall be maintained intact</w:t>
            </w:r>
            <w:r w:rsidRPr="00A55C49">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3CE1C51"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5212A8A" w14:textId="77777777" w:rsidR="00B25466" w:rsidRDefault="00B25466" w:rsidP="00B25466">
            <w:pPr>
              <w:snapToGrid w:val="0"/>
              <w:jc w:val="center"/>
              <w:rPr>
                <w:i/>
              </w:rPr>
            </w:pPr>
          </w:p>
          <w:p w14:paraId="34E28DFC" w14:textId="7469C52C"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26DCAB2" w14:textId="532D7D86"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25466" w:rsidRPr="00340C59" w14:paraId="536D28B2" w14:textId="77777777" w:rsidTr="003B1210">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AA5DFE" w14:textId="5FA1183E" w:rsidR="00B25466" w:rsidRDefault="00B25466" w:rsidP="00B25466">
            <w:pPr>
              <w:snapToGrid w:val="0"/>
              <w:jc w:val="center"/>
            </w:pPr>
            <w:r>
              <w:t>23.</w:t>
            </w:r>
          </w:p>
        </w:tc>
        <w:tc>
          <w:tcPr>
            <w:tcW w:w="5104" w:type="dxa"/>
            <w:tcBorders>
              <w:top w:val="single" w:sz="4" w:space="0" w:color="000000"/>
              <w:left w:val="single" w:sz="4" w:space="0" w:color="000000"/>
              <w:bottom w:val="single" w:sz="4" w:space="0" w:color="000000"/>
              <w:right w:val="single" w:sz="4" w:space="0" w:color="000000"/>
            </w:tcBorders>
            <w:vAlign w:val="center"/>
          </w:tcPr>
          <w:p w14:paraId="38E485DB" w14:textId="70C9E434" w:rsidR="00B25466" w:rsidRPr="00A65BAD" w:rsidRDefault="00B25466" w:rsidP="00B25466">
            <w:pPr>
              <w:tabs>
                <w:tab w:val="left" w:pos="851"/>
              </w:tabs>
              <w:suppressAutoHyphens/>
              <w:jc w:val="both"/>
              <w:rPr>
                <w:lang w:val="en-GB"/>
              </w:rPr>
            </w:pPr>
            <w:r w:rsidRPr="00A55C49">
              <w:rPr>
                <w:lang w:val="en-US"/>
              </w:rPr>
              <w:t>The decontamination clothing shall have a warranty period of at least 2 years.</w:t>
            </w:r>
          </w:p>
        </w:tc>
        <w:tc>
          <w:tcPr>
            <w:tcW w:w="2410" w:type="dxa"/>
            <w:tcBorders>
              <w:top w:val="single" w:sz="4" w:space="0" w:color="000000"/>
              <w:left w:val="single" w:sz="4" w:space="0" w:color="000000"/>
              <w:bottom w:val="single" w:sz="4" w:space="0" w:color="000000"/>
              <w:right w:val="single" w:sz="4" w:space="0" w:color="000000"/>
            </w:tcBorders>
            <w:vAlign w:val="center"/>
          </w:tcPr>
          <w:p w14:paraId="35BBD7C5"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25182F4" w14:textId="77777777" w:rsidR="00B25466" w:rsidRDefault="00B25466" w:rsidP="00B25466">
            <w:pPr>
              <w:snapToGrid w:val="0"/>
              <w:jc w:val="center"/>
              <w:rPr>
                <w:i/>
              </w:rPr>
            </w:pPr>
          </w:p>
          <w:p w14:paraId="31EFFF52" w14:textId="0C196AB7"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F22C1AE" w14:textId="4519ADBE"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25466" w:rsidRPr="00340C59" w14:paraId="3069A24B" w14:textId="77777777" w:rsidTr="00CA686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1B02AB" w14:textId="0ED58C80" w:rsidR="00B25466" w:rsidRDefault="00B25466" w:rsidP="00B25466">
            <w:pPr>
              <w:snapToGrid w:val="0"/>
              <w:jc w:val="center"/>
            </w:pPr>
            <w:r>
              <w:t>24.</w:t>
            </w:r>
          </w:p>
        </w:tc>
        <w:tc>
          <w:tcPr>
            <w:tcW w:w="5104" w:type="dxa"/>
            <w:tcBorders>
              <w:top w:val="single" w:sz="4" w:space="0" w:color="000000"/>
              <w:left w:val="single" w:sz="4" w:space="0" w:color="000000"/>
              <w:bottom w:val="single" w:sz="4" w:space="0" w:color="000000"/>
              <w:right w:val="single" w:sz="4" w:space="0" w:color="000000"/>
            </w:tcBorders>
            <w:vAlign w:val="center"/>
          </w:tcPr>
          <w:p w14:paraId="57424EEF" w14:textId="17F94AEA" w:rsidR="00B25466" w:rsidRPr="00A65BAD" w:rsidRDefault="00B25466" w:rsidP="00B25466">
            <w:pPr>
              <w:tabs>
                <w:tab w:val="left" w:pos="851"/>
              </w:tabs>
              <w:suppressAutoHyphens/>
              <w:jc w:val="both"/>
              <w:rPr>
                <w:lang w:val="en-GB"/>
              </w:rPr>
            </w:pPr>
            <w:r w:rsidRPr="00A55C49">
              <w:rPr>
                <w:lang w:val="en-GB"/>
              </w:rPr>
              <w:t xml:space="preserve">During the 10-year period, the </w:t>
            </w:r>
            <w:r w:rsidRPr="00A55C49">
              <w:rPr>
                <w:lang w:val="en-US"/>
              </w:rPr>
              <w:t>decontamination clothing</w:t>
            </w:r>
            <w:r w:rsidRPr="00A55C49">
              <w:rPr>
                <w:lang w:val="en-GB"/>
              </w:rPr>
              <w:t xml:space="preserve"> shall retain the protective characteristics specified in this Technical Specification without additional conditions and without additional maintenance or service.</w:t>
            </w:r>
          </w:p>
        </w:tc>
        <w:tc>
          <w:tcPr>
            <w:tcW w:w="2410" w:type="dxa"/>
            <w:tcBorders>
              <w:top w:val="single" w:sz="4" w:space="0" w:color="000000"/>
              <w:left w:val="single" w:sz="4" w:space="0" w:color="000000"/>
              <w:bottom w:val="single" w:sz="4" w:space="0" w:color="000000"/>
              <w:right w:val="single" w:sz="4" w:space="0" w:color="000000"/>
            </w:tcBorders>
            <w:vAlign w:val="center"/>
          </w:tcPr>
          <w:p w14:paraId="1D478297"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B6992D3" w14:textId="77777777" w:rsidR="00B25466" w:rsidRDefault="00B25466" w:rsidP="00B25466">
            <w:pPr>
              <w:snapToGrid w:val="0"/>
              <w:jc w:val="center"/>
              <w:rPr>
                <w:i/>
              </w:rPr>
            </w:pPr>
          </w:p>
          <w:p w14:paraId="25DB078F" w14:textId="7C329CCA"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EBDBF88" w14:textId="28613781"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 xml:space="preserve">offer is submitted by the manufacturer of </w:t>
            </w:r>
            <w:r w:rsidRPr="004E1582">
              <w:rPr>
                <w:i/>
                <w:lang w:val="en"/>
              </w:rPr>
              <w:lastRenderedPageBreak/>
              <w:t>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25466" w:rsidRPr="00340C59" w14:paraId="3ACA2E09" w14:textId="77777777" w:rsidTr="00CA686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A5F52C" w14:textId="2F01BF3F" w:rsidR="00B25466" w:rsidRDefault="00B25466" w:rsidP="00B25466">
            <w:pPr>
              <w:snapToGrid w:val="0"/>
              <w:jc w:val="center"/>
            </w:pPr>
            <w:r>
              <w:lastRenderedPageBreak/>
              <w:t>25.</w:t>
            </w:r>
          </w:p>
        </w:tc>
        <w:tc>
          <w:tcPr>
            <w:tcW w:w="5104" w:type="dxa"/>
            <w:tcBorders>
              <w:top w:val="single" w:sz="4" w:space="0" w:color="000000"/>
              <w:left w:val="single" w:sz="4" w:space="0" w:color="000000"/>
              <w:bottom w:val="single" w:sz="4" w:space="0" w:color="000000"/>
              <w:right w:val="single" w:sz="4" w:space="0" w:color="000000"/>
            </w:tcBorders>
            <w:vAlign w:val="center"/>
          </w:tcPr>
          <w:p w14:paraId="26BB4DF6" w14:textId="6D23DA2B" w:rsidR="00B25466" w:rsidRPr="00A65BAD" w:rsidRDefault="00B25466" w:rsidP="00B25466">
            <w:pPr>
              <w:tabs>
                <w:tab w:val="left" w:pos="851"/>
              </w:tabs>
              <w:suppressAutoHyphens/>
              <w:jc w:val="both"/>
              <w:rPr>
                <w:lang w:val="en-GB"/>
              </w:rPr>
            </w:pPr>
            <w:r w:rsidRPr="0055374F">
              <w:rPr>
                <w:lang w:val="en-GB"/>
              </w:rPr>
              <w:t xml:space="preserve">The warranty period </w:t>
            </w:r>
            <w:proofErr w:type="gramStart"/>
            <w:r w:rsidRPr="0055374F">
              <w:rPr>
                <w:lang w:val="en-GB"/>
              </w:rPr>
              <w:t>shall be calculated</w:t>
            </w:r>
            <w:proofErr w:type="gramEnd"/>
            <w:r w:rsidRPr="0055374F">
              <w:rPr>
                <w:lang w:val="en-GB"/>
              </w:rPr>
              <w:t xml:space="preserve"> from the date of signature of the acceptance and delivery act between the Buyer and the Seller. The Seller shall undertake to eliminate the deficiencies that have arisen during the warranty period within a period not exceeding 30 </w:t>
            </w:r>
            <w:r>
              <w:rPr>
                <w:lang w:val="en-GB"/>
              </w:rPr>
              <w:t>working</w:t>
            </w:r>
            <w:r w:rsidRPr="0055374F">
              <w:rPr>
                <w:lang w:val="en-GB"/>
              </w:rPr>
              <w:t xml:space="preserve"> days. During the warranty period, the supplier </w:t>
            </w:r>
            <w:r>
              <w:rPr>
                <w:lang w:val="en-GB"/>
              </w:rPr>
              <w:t>shall</w:t>
            </w:r>
            <w:r w:rsidRPr="0055374F">
              <w:rPr>
                <w:lang w:val="en-GB"/>
              </w:rPr>
              <w:t xml:space="preserve"> carry out repairs at its own expense, including transportation costs.</w:t>
            </w:r>
          </w:p>
        </w:tc>
        <w:tc>
          <w:tcPr>
            <w:tcW w:w="2410" w:type="dxa"/>
            <w:tcBorders>
              <w:top w:val="single" w:sz="4" w:space="0" w:color="000000"/>
              <w:left w:val="single" w:sz="4" w:space="0" w:color="000000"/>
              <w:bottom w:val="single" w:sz="4" w:space="0" w:color="000000"/>
              <w:right w:val="single" w:sz="4" w:space="0" w:color="000000"/>
            </w:tcBorders>
            <w:vAlign w:val="center"/>
          </w:tcPr>
          <w:p w14:paraId="580DA8CE"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1F11C3C0" w14:textId="77777777" w:rsidR="00B25466" w:rsidRDefault="00B25466" w:rsidP="00B25466">
            <w:pPr>
              <w:snapToGrid w:val="0"/>
              <w:jc w:val="center"/>
              <w:rPr>
                <w:i/>
              </w:rPr>
            </w:pPr>
          </w:p>
          <w:p w14:paraId="7AAA99F3" w14:textId="078F5939"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DE0F955" w14:textId="41DCFF4B"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25466" w:rsidRPr="00340C59" w14:paraId="0FA5D126" w14:textId="77777777" w:rsidTr="00CA686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DD40" w14:textId="4FB5BD06" w:rsidR="00B25466" w:rsidRDefault="00B25466" w:rsidP="00B25466">
            <w:pPr>
              <w:snapToGrid w:val="0"/>
              <w:jc w:val="center"/>
            </w:pPr>
            <w:r>
              <w:t>26.</w:t>
            </w:r>
          </w:p>
        </w:tc>
        <w:tc>
          <w:tcPr>
            <w:tcW w:w="5104" w:type="dxa"/>
            <w:tcBorders>
              <w:top w:val="single" w:sz="4" w:space="0" w:color="000000"/>
              <w:left w:val="single" w:sz="4" w:space="0" w:color="000000"/>
              <w:bottom w:val="single" w:sz="4" w:space="0" w:color="000000"/>
              <w:right w:val="single" w:sz="4" w:space="0" w:color="000000"/>
            </w:tcBorders>
            <w:vAlign w:val="center"/>
          </w:tcPr>
          <w:p w14:paraId="5713AC73" w14:textId="62A7E0E0" w:rsidR="00B25466" w:rsidRPr="00A65BAD" w:rsidRDefault="00B25466" w:rsidP="00B25466">
            <w:pPr>
              <w:tabs>
                <w:tab w:val="left" w:pos="851"/>
              </w:tabs>
              <w:suppressAutoHyphens/>
              <w:jc w:val="both"/>
              <w:rPr>
                <w:lang w:val="en-GB"/>
              </w:rPr>
            </w:pPr>
            <w:r w:rsidRPr="00A55C49">
              <w:rPr>
                <w:lang w:val="en-GB"/>
              </w:rPr>
              <w:t xml:space="preserve">The manufacturer or supplier shall organise training in Lithuania on how to use the </w:t>
            </w:r>
            <w:r w:rsidRPr="00A55C49">
              <w:rPr>
                <w:lang w:val="en-US"/>
              </w:rPr>
              <w:t>decontamination clothing</w:t>
            </w:r>
            <w:r w:rsidRPr="00A55C49">
              <w:rPr>
                <w:lang w:val="en-GB"/>
              </w:rPr>
              <w:t xml:space="preserve"> no later than four weeks after delivery of the goods, </w:t>
            </w:r>
            <w:r w:rsidRPr="00A55C49">
              <w:rPr>
                <w:lang w:val="en-US"/>
              </w:rPr>
              <w:t>as well as to issue training certificates to the participants of the training (up to 20 participants)</w:t>
            </w:r>
            <w:r w:rsidRPr="00A55C49">
              <w:rPr>
                <w:lang w:val="en-G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195AE96" w14:textId="77777777" w:rsidR="00B25466" w:rsidRDefault="00B25466" w:rsidP="00B25466">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65793A8" w14:textId="77777777" w:rsidR="00B25466" w:rsidRDefault="00B25466" w:rsidP="00B25466">
            <w:pPr>
              <w:snapToGrid w:val="0"/>
              <w:jc w:val="center"/>
              <w:rPr>
                <w:i/>
              </w:rPr>
            </w:pPr>
          </w:p>
          <w:p w14:paraId="28CBAD91" w14:textId="28C8627C" w:rsidR="00B25466" w:rsidRPr="00340C59" w:rsidRDefault="00B25466" w:rsidP="00B25466">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8CE5BD5" w14:textId="2EE29496" w:rsidR="00B25466" w:rsidRPr="00340C59" w:rsidRDefault="00B25466" w:rsidP="00B25466">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bl>
    <w:p w14:paraId="5CE6CCA8" w14:textId="77777777" w:rsidR="00131F91" w:rsidRDefault="00131F91" w:rsidP="00131F91">
      <w:pPr>
        <w:tabs>
          <w:tab w:val="left" w:pos="851"/>
        </w:tabs>
        <w:suppressAutoHyphens/>
        <w:jc w:val="both"/>
        <w:rPr>
          <w:lang w:val="en"/>
        </w:rPr>
      </w:pPr>
      <w:r w:rsidRPr="0072246A">
        <w:rPr>
          <w:lang w:val="en"/>
        </w:rPr>
        <w:t>*</w:t>
      </w:r>
      <w:r>
        <w:rPr>
          <w:lang w:val="en"/>
        </w:rPr>
        <w:t>Notes:</w:t>
      </w:r>
    </w:p>
    <w:p w14:paraId="1D4627E5" w14:textId="77777777" w:rsidR="00131F91" w:rsidRDefault="00131F91" w:rsidP="00131F91">
      <w:pPr>
        <w:tabs>
          <w:tab w:val="left" w:pos="851"/>
        </w:tabs>
        <w:suppressAutoHyphens/>
        <w:jc w:val="both"/>
        <w:rPr>
          <w:lang w:val="en"/>
        </w:rPr>
      </w:pPr>
      <w:r>
        <w:rPr>
          <w:lang w:val="en"/>
        </w:rPr>
        <w:lastRenderedPageBreak/>
        <w:t xml:space="preserve">1) </w:t>
      </w:r>
      <w:r w:rsidRPr="0072246A">
        <w:rPr>
          <w:lang w:val="en"/>
        </w:rPr>
        <w:t>Important: The Supplier, when indicating the specific meaning of the goods or their conformity to it, must indicate to the contracting authority which document submitted by the Supplier contains the data confirming/proving the requirement (indicate the specific folder/file in which the document is submitted, the name of the document and the page)</w:t>
      </w:r>
      <w:r>
        <w:rPr>
          <w:lang w:val="en"/>
        </w:rPr>
        <w:t>;</w:t>
      </w:r>
    </w:p>
    <w:p w14:paraId="27752E05" w14:textId="77777777" w:rsidR="00131F91" w:rsidRDefault="00131F91" w:rsidP="00131F91">
      <w:pPr>
        <w:tabs>
          <w:tab w:val="left" w:pos="851"/>
        </w:tabs>
        <w:suppressAutoHyphens/>
        <w:jc w:val="both"/>
        <w:rPr>
          <w:lang w:val="en"/>
        </w:rPr>
      </w:pPr>
      <w:r>
        <w:rPr>
          <w:lang w:val="en"/>
        </w:rPr>
        <w:t xml:space="preserve">2) </w:t>
      </w:r>
      <w:proofErr w:type="gramStart"/>
      <w:r w:rsidRPr="0072246A">
        <w:rPr>
          <w:lang w:val="en"/>
        </w:rPr>
        <w:t>each</w:t>
      </w:r>
      <w:proofErr w:type="gramEnd"/>
      <w:r w:rsidRPr="0072246A">
        <w:rPr>
          <w:lang w:val="en"/>
        </w:rPr>
        <w:t xml:space="preserve"> point of the technical requirements that requests a specific value must be based on the manufacturer's technical documentation</w:t>
      </w:r>
      <w:r>
        <w:rPr>
          <w:lang w:val="en"/>
        </w:rPr>
        <w:t>;</w:t>
      </w:r>
    </w:p>
    <w:p w14:paraId="557347A3" w14:textId="77777777" w:rsidR="00131F91" w:rsidRPr="0072246A" w:rsidRDefault="00131F91" w:rsidP="00131F91">
      <w:pPr>
        <w:tabs>
          <w:tab w:val="left" w:pos="851"/>
        </w:tabs>
        <w:suppressAutoHyphens/>
        <w:jc w:val="both"/>
        <w:rPr>
          <w:lang w:val="en"/>
        </w:rPr>
      </w:pPr>
      <w:r>
        <w:rPr>
          <w:lang w:val="en"/>
        </w:rPr>
        <w:t xml:space="preserve">3) </w:t>
      </w:r>
      <w:r w:rsidRPr="0072246A">
        <w:rPr>
          <w:lang w:val="en"/>
        </w:rPr>
        <w:t xml:space="preserve">each point of the technical requirements requiring manufacturer's approval, if the offer is submitted </w:t>
      </w:r>
      <w:r w:rsidRPr="00B53462">
        <w:rPr>
          <w:b/>
          <w:lang w:val="en"/>
        </w:rPr>
        <w:t>by the manufacturer of the goods himself, this is confirmed in column 3</w:t>
      </w:r>
      <w:r w:rsidRPr="0072246A">
        <w:rPr>
          <w:lang w:val="en"/>
        </w:rPr>
        <w:t xml:space="preserve"> and no supporting documents need to be submitted, and the corresponding column in column 4 is not filled in. If the </w:t>
      </w:r>
      <w:proofErr w:type="gramStart"/>
      <w:r w:rsidRPr="0072246A">
        <w:rPr>
          <w:lang w:val="en"/>
        </w:rPr>
        <w:t>offer is not submitted by the manufacturer of the goods</w:t>
      </w:r>
      <w:proofErr w:type="gramEnd"/>
      <w:r w:rsidRPr="0072246A">
        <w:rPr>
          <w:lang w:val="en"/>
        </w:rPr>
        <w:t>, the supplier must:</w:t>
      </w:r>
    </w:p>
    <w:p w14:paraId="42901F8B" w14:textId="77777777" w:rsidR="00131F91" w:rsidRPr="0072246A" w:rsidRDefault="00131F91" w:rsidP="00131F91">
      <w:pPr>
        <w:tabs>
          <w:tab w:val="left" w:pos="851"/>
        </w:tabs>
        <w:suppressAutoHyphens/>
        <w:jc w:val="both"/>
        <w:rPr>
          <w:lang w:val="en"/>
        </w:rPr>
      </w:pPr>
      <w:r w:rsidRPr="0072246A">
        <w:rPr>
          <w:lang w:val="en"/>
        </w:rPr>
        <w:t xml:space="preserve">a) </w:t>
      </w:r>
      <w:proofErr w:type="gramStart"/>
      <w:r w:rsidRPr="0072246A">
        <w:rPr>
          <w:lang w:val="en"/>
        </w:rPr>
        <w:t>fill</w:t>
      </w:r>
      <w:proofErr w:type="gramEnd"/>
      <w:r w:rsidRPr="0072246A">
        <w:rPr>
          <w:lang w:val="en"/>
        </w:rPr>
        <w:t xml:space="preserve"> in the corresponding column in column 4;</w:t>
      </w:r>
    </w:p>
    <w:p w14:paraId="2E16DD7B" w14:textId="77777777" w:rsidR="00131F91" w:rsidRDefault="00131F91" w:rsidP="00131F91">
      <w:pPr>
        <w:tabs>
          <w:tab w:val="left" w:pos="851"/>
        </w:tabs>
        <w:suppressAutoHyphens/>
        <w:jc w:val="both"/>
        <w:rPr>
          <w:lang w:val="en"/>
        </w:rPr>
      </w:pPr>
      <w:r w:rsidRPr="0072246A">
        <w:rPr>
          <w:lang w:val="en"/>
        </w:rPr>
        <w:t xml:space="preserve">b) </w:t>
      </w:r>
      <w:proofErr w:type="gramStart"/>
      <w:r w:rsidRPr="0072246A">
        <w:rPr>
          <w:lang w:val="en"/>
        </w:rPr>
        <w:t>submit</w:t>
      </w:r>
      <w:proofErr w:type="gramEnd"/>
      <w:r w:rsidRPr="0072246A">
        <w:rPr>
          <w:lang w:val="en"/>
        </w:rPr>
        <w:t xml:space="preserve"> a declaration signed by the manufacturer together with the offer confirming compliance with the specific requirement</w:t>
      </w:r>
      <w:r>
        <w:rPr>
          <w:lang w:val="en"/>
        </w:rPr>
        <w:t>;</w:t>
      </w:r>
    </w:p>
    <w:p w14:paraId="3E3B8430" w14:textId="77777777" w:rsidR="00131F91" w:rsidRPr="0072246A" w:rsidRDefault="00131F91" w:rsidP="00131F91">
      <w:pPr>
        <w:tabs>
          <w:tab w:val="left" w:pos="851"/>
        </w:tabs>
        <w:suppressAutoHyphens/>
        <w:jc w:val="both"/>
        <w:rPr>
          <w:lang w:val="en"/>
        </w:rPr>
      </w:pPr>
      <w:r>
        <w:rPr>
          <w:lang w:val="en"/>
        </w:rPr>
        <w:t xml:space="preserve">4) </w:t>
      </w:r>
      <w:r w:rsidRPr="00B53462">
        <w:rPr>
          <w:lang w:val="en"/>
        </w:rPr>
        <w:t>"</w:t>
      </w:r>
      <w:proofErr w:type="gramStart"/>
      <w:r w:rsidRPr="00B53462">
        <w:rPr>
          <w:lang w:val="en"/>
        </w:rPr>
        <w:t>or</w:t>
      </w:r>
      <w:proofErr w:type="gramEnd"/>
      <w:r w:rsidRPr="00B53462">
        <w:rPr>
          <w:lang w:val="en"/>
        </w:rPr>
        <w:t xml:space="preserve"> equivalent" is written next to all specified specific materials and/or specific product names. A supplier offering a product with equivalent properties </w:t>
      </w:r>
      <w:proofErr w:type="gramStart"/>
      <w:r w:rsidRPr="00B53462">
        <w:rPr>
          <w:lang w:val="en"/>
        </w:rPr>
        <w:t>must, at the time of submitting the offer, prove</w:t>
      </w:r>
      <w:proofErr w:type="gramEnd"/>
      <w:r w:rsidRPr="00B53462">
        <w:rPr>
          <w:lang w:val="en"/>
        </w:rPr>
        <w:t xml:space="preserve"> by reliable means that the offered product is equivalent and fully complies with the requirements set out in the technical specification.</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CC8F9" w14:textId="77777777" w:rsidR="00164BDD" w:rsidRDefault="00164BDD" w:rsidP="000361D0">
      <w:r>
        <w:separator/>
      </w:r>
    </w:p>
  </w:endnote>
  <w:endnote w:type="continuationSeparator" w:id="0">
    <w:p w14:paraId="60B7D12F" w14:textId="77777777" w:rsidR="00164BDD" w:rsidRDefault="00164BDD"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67505" w14:textId="77777777" w:rsidR="00164BDD" w:rsidRDefault="00164BDD" w:rsidP="000361D0">
      <w:r>
        <w:separator/>
      </w:r>
    </w:p>
  </w:footnote>
  <w:footnote w:type="continuationSeparator" w:id="0">
    <w:p w14:paraId="576F55BF" w14:textId="77777777" w:rsidR="00164BDD" w:rsidRDefault="00164BDD"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7A6DBB56" w:rsidR="00D210AF" w:rsidRDefault="00D210AF">
    <w:pPr>
      <w:pStyle w:val="Header"/>
      <w:jc w:val="center"/>
    </w:pPr>
    <w:r>
      <w:fldChar w:fldCharType="begin"/>
    </w:r>
    <w:r>
      <w:instrText xml:space="preserve"> PAGE   \* MERGEFORMAT </w:instrText>
    </w:r>
    <w:r>
      <w:fldChar w:fldCharType="separate"/>
    </w:r>
    <w:r w:rsidR="00B072E6">
      <w:rPr>
        <w:noProof/>
      </w:rPr>
      <w:t>12</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C55BA9"/>
    <w:multiLevelType w:val="multilevel"/>
    <w:tmpl w:val="39BEB984"/>
    <w:lvl w:ilvl="0">
      <w:start w:val="1"/>
      <w:numFmt w:val="decimal"/>
      <w:lvlText w:val="9.%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64B70D52"/>
    <w:multiLevelType w:val="multilevel"/>
    <w:tmpl w:val="6880662A"/>
    <w:lvl w:ilvl="0">
      <w:start w:val="11"/>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EE813DA"/>
    <w:multiLevelType w:val="multilevel"/>
    <w:tmpl w:val="9768E878"/>
    <w:lvl w:ilvl="0">
      <w:start w:val="12"/>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8"/>
  </w:num>
  <w:num w:numId="3">
    <w:abstractNumId w:val="8"/>
  </w:num>
  <w:num w:numId="4">
    <w:abstractNumId w:val="5"/>
  </w:num>
  <w:num w:numId="5">
    <w:abstractNumId w:val="6"/>
  </w:num>
  <w:num w:numId="6">
    <w:abstractNumId w:val="2"/>
  </w:num>
  <w:num w:numId="7">
    <w:abstractNumId w:val="1"/>
  </w:num>
  <w:num w:numId="8">
    <w:abstractNumId w:val="3"/>
  </w:num>
  <w:num w:numId="9">
    <w:abstractNumId w:val="7"/>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1F91"/>
    <w:rsid w:val="00134FCC"/>
    <w:rsid w:val="00136990"/>
    <w:rsid w:val="00140425"/>
    <w:rsid w:val="001421F8"/>
    <w:rsid w:val="00143AAA"/>
    <w:rsid w:val="001514A1"/>
    <w:rsid w:val="0015318E"/>
    <w:rsid w:val="00164BDD"/>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249F"/>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3BAA"/>
    <w:rsid w:val="002C44BB"/>
    <w:rsid w:val="002D2856"/>
    <w:rsid w:val="002D6868"/>
    <w:rsid w:val="002E48E8"/>
    <w:rsid w:val="002F024C"/>
    <w:rsid w:val="002F1B54"/>
    <w:rsid w:val="002F73C1"/>
    <w:rsid w:val="00300DD4"/>
    <w:rsid w:val="00302C85"/>
    <w:rsid w:val="00307B29"/>
    <w:rsid w:val="00316879"/>
    <w:rsid w:val="00324F33"/>
    <w:rsid w:val="00326D8C"/>
    <w:rsid w:val="003275A8"/>
    <w:rsid w:val="0032771D"/>
    <w:rsid w:val="00333B1B"/>
    <w:rsid w:val="00340C59"/>
    <w:rsid w:val="00342B7D"/>
    <w:rsid w:val="00352004"/>
    <w:rsid w:val="003526F0"/>
    <w:rsid w:val="00354102"/>
    <w:rsid w:val="00357061"/>
    <w:rsid w:val="00361314"/>
    <w:rsid w:val="003649E6"/>
    <w:rsid w:val="00364BA4"/>
    <w:rsid w:val="00370727"/>
    <w:rsid w:val="0037548D"/>
    <w:rsid w:val="00392C60"/>
    <w:rsid w:val="0039356E"/>
    <w:rsid w:val="003A4229"/>
    <w:rsid w:val="003A4B72"/>
    <w:rsid w:val="003A5336"/>
    <w:rsid w:val="003A5487"/>
    <w:rsid w:val="003B1210"/>
    <w:rsid w:val="003B1839"/>
    <w:rsid w:val="003B23F8"/>
    <w:rsid w:val="003B7BEA"/>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4425"/>
    <w:rsid w:val="004A7B99"/>
    <w:rsid w:val="004B5D99"/>
    <w:rsid w:val="004C0BFB"/>
    <w:rsid w:val="004C6C1C"/>
    <w:rsid w:val="004C7628"/>
    <w:rsid w:val="004D1082"/>
    <w:rsid w:val="004D3ABF"/>
    <w:rsid w:val="004E129B"/>
    <w:rsid w:val="004E4558"/>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5D"/>
    <w:rsid w:val="005A0648"/>
    <w:rsid w:val="005A324D"/>
    <w:rsid w:val="005B2E87"/>
    <w:rsid w:val="005B6D8C"/>
    <w:rsid w:val="005D32AA"/>
    <w:rsid w:val="005D43F6"/>
    <w:rsid w:val="005D64E7"/>
    <w:rsid w:val="005E730B"/>
    <w:rsid w:val="005F0872"/>
    <w:rsid w:val="005F76C2"/>
    <w:rsid w:val="006010F3"/>
    <w:rsid w:val="0060286E"/>
    <w:rsid w:val="006054D0"/>
    <w:rsid w:val="00610DB9"/>
    <w:rsid w:val="0061435D"/>
    <w:rsid w:val="0064310A"/>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2F87"/>
    <w:rsid w:val="00715BD7"/>
    <w:rsid w:val="00715D55"/>
    <w:rsid w:val="007222C1"/>
    <w:rsid w:val="00731BF3"/>
    <w:rsid w:val="007320D5"/>
    <w:rsid w:val="00732995"/>
    <w:rsid w:val="0073538D"/>
    <w:rsid w:val="00760986"/>
    <w:rsid w:val="007623FB"/>
    <w:rsid w:val="00786D6D"/>
    <w:rsid w:val="007905AD"/>
    <w:rsid w:val="007A6001"/>
    <w:rsid w:val="007A7253"/>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535C5"/>
    <w:rsid w:val="008802F2"/>
    <w:rsid w:val="00885E19"/>
    <w:rsid w:val="0088672B"/>
    <w:rsid w:val="00891957"/>
    <w:rsid w:val="00891DB6"/>
    <w:rsid w:val="00894D4A"/>
    <w:rsid w:val="008A3A0D"/>
    <w:rsid w:val="008B12AB"/>
    <w:rsid w:val="008C0248"/>
    <w:rsid w:val="008D4B90"/>
    <w:rsid w:val="008D7BBD"/>
    <w:rsid w:val="008F1BD6"/>
    <w:rsid w:val="008F47E8"/>
    <w:rsid w:val="008F4F1D"/>
    <w:rsid w:val="00904749"/>
    <w:rsid w:val="00905081"/>
    <w:rsid w:val="00907934"/>
    <w:rsid w:val="00917F04"/>
    <w:rsid w:val="00920E5B"/>
    <w:rsid w:val="009256C4"/>
    <w:rsid w:val="00927F43"/>
    <w:rsid w:val="00931B94"/>
    <w:rsid w:val="009354E8"/>
    <w:rsid w:val="00935E3C"/>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20E5"/>
    <w:rsid w:val="009F43FF"/>
    <w:rsid w:val="00A037FB"/>
    <w:rsid w:val="00A044B6"/>
    <w:rsid w:val="00A214B0"/>
    <w:rsid w:val="00A2185B"/>
    <w:rsid w:val="00A22ED8"/>
    <w:rsid w:val="00A30220"/>
    <w:rsid w:val="00A302A2"/>
    <w:rsid w:val="00A566E4"/>
    <w:rsid w:val="00A61417"/>
    <w:rsid w:val="00A65BAD"/>
    <w:rsid w:val="00A70DBE"/>
    <w:rsid w:val="00A82E5E"/>
    <w:rsid w:val="00A95886"/>
    <w:rsid w:val="00AA1CC3"/>
    <w:rsid w:val="00AB32CC"/>
    <w:rsid w:val="00AB470E"/>
    <w:rsid w:val="00AD11E1"/>
    <w:rsid w:val="00AD398A"/>
    <w:rsid w:val="00AD6AD6"/>
    <w:rsid w:val="00AE37A4"/>
    <w:rsid w:val="00AE5DB9"/>
    <w:rsid w:val="00AF1664"/>
    <w:rsid w:val="00AF43C4"/>
    <w:rsid w:val="00B0022B"/>
    <w:rsid w:val="00B01677"/>
    <w:rsid w:val="00B0651E"/>
    <w:rsid w:val="00B072E6"/>
    <w:rsid w:val="00B07C1C"/>
    <w:rsid w:val="00B07C26"/>
    <w:rsid w:val="00B1112E"/>
    <w:rsid w:val="00B24B91"/>
    <w:rsid w:val="00B25466"/>
    <w:rsid w:val="00B31721"/>
    <w:rsid w:val="00B33904"/>
    <w:rsid w:val="00B372A4"/>
    <w:rsid w:val="00B53851"/>
    <w:rsid w:val="00B57112"/>
    <w:rsid w:val="00B64282"/>
    <w:rsid w:val="00B67DB2"/>
    <w:rsid w:val="00B76E6E"/>
    <w:rsid w:val="00B8124B"/>
    <w:rsid w:val="00B844D5"/>
    <w:rsid w:val="00B92709"/>
    <w:rsid w:val="00B92F28"/>
    <w:rsid w:val="00BA55CA"/>
    <w:rsid w:val="00BA7F19"/>
    <w:rsid w:val="00BB0F2E"/>
    <w:rsid w:val="00BB1113"/>
    <w:rsid w:val="00BB460A"/>
    <w:rsid w:val="00BB5E57"/>
    <w:rsid w:val="00BB7858"/>
    <w:rsid w:val="00BC3433"/>
    <w:rsid w:val="00BE358D"/>
    <w:rsid w:val="00BE4088"/>
    <w:rsid w:val="00BF40B5"/>
    <w:rsid w:val="00BF659B"/>
    <w:rsid w:val="00BF69BD"/>
    <w:rsid w:val="00C04CC5"/>
    <w:rsid w:val="00C17A3C"/>
    <w:rsid w:val="00C22F38"/>
    <w:rsid w:val="00C354B3"/>
    <w:rsid w:val="00C45C43"/>
    <w:rsid w:val="00C52B2A"/>
    <w:rsid w:val="00C61755"/>
    <w:rsid w:val="00C724E8"/>
    <w:rsid w:val="00C72B95"/>
    <w:rsid w:val="00C825A4"/>
    <w:rsid w:val="00C914FB"/>
    <w:rsid w:val="00CA09DF"/>
    <w:rsid w:val="00CA1EF1"/>
    <w:rsid w:val="00CA2733"/>
    <w:rsid w:val="00CA4BB6"/>
    <w:rsid w:val="00CA686A"/>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77ABF"/>
    <w:rsid w:val="00D80C64"/>
    <w:rsid w:val="00D834E7"/>
    <w:rsid w:val="00D90016"/>
    <w:rsid w:val="00D923C7"/>
    <w:rsid w:val="00D92A2C"/>
    <w:rsid w:val="00D963DC"/>
    <w:rsid w:val="00DA2752"/>
    <w:rsid w:val="00DA53B9"/>
    <w:rsid w:val="00DB34DC"/>
    <w:rsid w:val="00DD1193"/>
    <w:rsid w:val="00DD3AB5"/>
    <w:rsid w:val="00DD49F0"/>
    <w:rsid w:val="00DE1C50"/>
    <w:rsid w:val="00DE235D"/>
    <w:rsid w:val="00DE2E09"/>
    <w:rsid w:val="00DE3561"/>
    <w:rsid w:val="00DE7D34"/>
    <w:rsid w:val="00DF0383"/>
    <w:rsid w:val="00DF4EAD"/>
    <w:rsid w:val="00E03D31"/>
    <w:rsid w:val="00E127E6"/>
    <w:rsid w:val="00E13D69"/>
    <w:rsid w:val="00E209B5"/>
    <w:rsid w:val="00E2230F"/>
    <w:rsid w:val="00E23481"/>
    <w:rsid w:val="00E32A4A"/>
    <w:rsid w:val="00E3555A"/>
    <w:rsid w:val="00E44A4B"/>
    <w:rsid w:val="00E51D43"/>
    <w:rsid w:val="00E5263C"/>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B569A"/>
    <w:rsid w:val="00EC36E1"/>
    <w:rsid w:val="00EC5002"/>
    <w:rsid w:val="00EC6E06"/>
    <w:rsid w:val="00ED1C2B"/>
    <w:rsid w:val="00EE0907"/>
    <w:rsid w:val="00EE1099"/>
    <w:rsid w:val="00EE74E4"/>
    <w:rsid w:val="00EF24AA"/>
    <w:rsid w:val="00F20BFF"/>
    <w:rsid w:val="00F2149A"/>
    <w:rsid w:val="00F26535"/>
    <w:rsid w:val="00F33C70"/>
    <w:rsid w:val="00F34E23"/>
    <w:rsid w:val="00F40826"/>
    <w:rsid w:val="00F504CB"/>
    <w:rsid w:val="00F568A2"/>
    <w:rsid w:val="00F66ACC"/>
    <w:rsid w:val="00F7153B"/>
    <w:rsid w:val="00F73B15"/>
    <w:rsid w:val="00F77F34"/>
    <w:rsid w:val="00F821B5"/>
    <w:rsid w:val="00F853D3"/>
    <w:rsid w:val="00FA2642"/>
    <w:rsid w:val="00FA2C17"/>
    <w:rsid w:val="00FB53C5"/>
    <w:rsid w:val="00FC1EA5"/>
    <w:rsid w:val="00FC75A9"/>
    <w:rsid w:val="00FC7E2E"/>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57CBA-4627-4F32-99AA-7D925718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2858</Words>
  <Characters>16292</Characters>
  <Application>Microsoft Office Word</Application>
  <DocSecurity>0</DocSecurity>
  <Lines>135</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8</cp:revision>
  <cp:lastPrinted>2022-10-07T08:20:00Z</cp:lastPrinted>
  <dcterms:created xsi:type="dcterms:W3CDTF">2025-10-07T06:10:00Z</dcterms:created>
  <dcterms:modified xsi:type="dcterms:W3CDTF">2025-10-15T03:48:00Z</dcterms:modified>
</cp:coreProperties>
</file>